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EE7" w:rsidRPr="00190EE7" w:rsidRDefault="00190EE7" w:rsidP="00AE4976">
      <w:pPr>
        <w:spacing w:afterLines="50" w:after="120"/>
        <w:rPr>
          <w:rFonts w:ascii="Arial" w:eastAsiaTheme="minorEastAsia" w:hAnsi="Arial" w:cs="Arial"/>
          <w:b/>
          <w:sz w:val="24"/>
          <w:lang w:eastAsia="zh-CN"/>
        </w:rPr>
      </w:pPr>
      <w:r w:rsidRPr="00E32868">
        <w:rPr>
          <w:rFonts w:ascii="Arial" w:hAnsi="Arial" w:cs="Arial"/>
          <w:b/>
          <w:sz w:val="24"/>
        </w:rPr>
        <w:t>3GPP TSG RAN WG2 Meeting #10</w:t>
      </w:r>
      <w:r w:rsidR="00AE4976">
        <w:rPr>
          <w:rFonts w:ascii="Arial" w:eastAsia="宋体" w:hAnsi="Arial" w:cs="Arial" w:hint="eastAsia"/>
          <w:b/>
          <w:sz w:val="24"/>
          <w:lang w:eastAsia="zh-CN"/>
        </w:rPr>
        <w:t>6</w:t>
      </w:r>
      <w:r w:rsidRPr="00E32868">
        <w:rPr>
          <w:rFonts w:ascii="Arial" w:hAnsi="Arial" w:cs="Arial"/>
          <w:b/>
          <w:sz w:val="24"/>
        </w:rPr>
        <w:t xml:space="preserve">     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E32868">
        <w:rPr>
          <w:rFonts w:ascii="Arial" w:hAnsi="Arial" w:cs="Arial"/>
          <w:b/>
          <w:sz w:val="24"/>
        </w:rPr>
        <w:t>R2-1</w:t>
      </w:r>
      <w:r>
        <w:rPr>
          <w:rFonts w:ascii="Arial" w:hAnsi="Arial" w:cs="Arial"/>
          <w:b/>
          <w:sz w:val="24"/>
        </w:rPr>
        <w:t>9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0</w:t>
      </w:r>
      <w:r w:rsidR="00AE4976">
        <w:rPr>
          <w:rFonts w:ascii="Arial" w:eastAsiaTheme="minorEastAsia" w:hAnsi="Arial" w:cs="Arial" w:hint="eastAsia"/>
          <w:b/>
          <w:sz w:val="24"/>
          <w:lang w:eastAsia="zh-CN"/>
        </w:rPr>
        <w:t>5836</w:t>
      </w:r>
    </w:p>
    <w:p w:rsidR="00AE4976" w:rsidRPr="00EC58DB" w:rsidRDefault="00AE4976" w:rsidP="00AE4976">
      <w:pPr>
        <w:spacing w:afterLines="50" w:after="120"/>
        <w:rPr>
          <w:rFonts w:ascii="Arial" w:hAnsi="Arial" w:cs="Arial"/>
          <w:b/>
          <w:sz w:val="24"/>
          <w:lang w:val="en-GB"/>
        </w:rPr>
      </w:pPr>
      <w:r w:rsidRPr="00EC58DB">
        <w:rPr>
          <w:rFonts w:ascii="Arial" w:hAnsi="Arial" w:cs="Arial"/>
          <w:b/>
          <w:sz w:val="24"/>
          <w:lang w:val="en-GB"/>
        </w:rPr>
        <w:t>Reno, USA,</w:t>
      </w:r>
      <w:r>
        <w:rPr>
          <w:rFonts w:ascii="Arial" w:eastAsia="宋体" w:hAnsi="Arial" w:cs="Arial" w:hint="eastAsia"/>
          <w:b/>
          <w:sz w:val="24"/>
          <w:lang w:eastAsia="zh-CN"/>
        </w:rPr>
        <w:t xml:space="preserve"> </w:t>
      </w:r>
      <w:r w:rsidRPr="00EC58DB">
        <w:rPr>
          <w:rFonts w:ascii="Arial" w:hAnsi="Arial" w:cs="Arial"/>
          <w:b/>
          <w:sz w:val="24"/>
          <w:lang w:val="en-GB"/>
        </w:rPr>
        <w:t>13th - 17th May 2019</w:t>
      </w:r>
    </w:p>
    <w:p w:rsidR="00E21912" w:rsidRPr="00AE4976" w:rsidRDefault="00E21912" w:rsidP="00D459A9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  <w:lang w:val="en-GB"/>
        </w:rPr>
      </w:pPr>
    </w:p>
    <w:p w:rsidR="00B87FBC" w:rsidRPr="00076E3A" w:rsidRDefault="00B87FBC" w:rsidP="00D459A9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D459A9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bookmarkStart w:id="1" w:name="OLE_LINK146"/>
      <w:bookmarkStart w:id="2" w:name="OLE_LINK147"/>
      <w:r w:rsidR="0036226C">
        <w:rPr>
          <w:rFonts w:eastAsiaTheme="minorEastAsia" w:cs="Arial" w:hint="eastAsia"/>
          <w:sz w:val="22"/>
          <w:szCs w:val="22"/>
          <w:lang w:eastAsia="zh-CN"/>
        </w:rPr>
        <w:t>End to end reli</w:t>
      </w:r>
      <w:bookmarkStart w:id="3" w:name="_GoBack"/>
      <w:bookmarkEnd w:id="3"/>
      <w:r w:rsidR="0036226C">
        <w:rPr>
          <w:rFonts w:eastAsiaTheme="minorEastAsia" w:cs="Arial" w:hint="eastAsia"/>
          <w:sz w:val="22"/>
          <w:szCs w:val="22"/>
          <w:lang w:eastAsia="zh-CN"/>
        </w:rPr>
        <w:t>ability in IAB</w:t>
      </w:r>
      <w:bookmarkEnd w:id="1"/>
      <w:bookmarkEnd w:id="2"/>
    </w:p>
    <w:p w:rsidR="00B87FBC" w:rsidRPr="003F1372" w:rsidRDefault="00B87FBC" w:rsidP="00D459A9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4" w:name="Source"/>
      <w:bookmarkEnd w:id="4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1C0FF9">
        <w:rPr>
          <w:rFonts w:eastAsia="宋体" w:cs="Arial" w:hint="eastAsia"/>
          <w:sz w:val="22"/>
          <w:szCs w:val="22"/>
          <w:lang w:eastAsia="zh-CN"/>
        </w:rPr>
        <w:t>.</w:t>
      </w:r>
      <w:r w:rsidR="00190EE7">
        <w:rPr>
          <w:rFonts w:eastAsia="宋体" w:cs="Arial" w:hint="eastAsia"/>
          <w:sz w:val="22"/>
          <w:szCs w:val="22"/>
          <w:lang w:eastAsia="zh-CN"/>
        </w:rPr>
        <w:t>4</w:t>
      </w:r>
    </w:p>
    <w:p w:rsidR="00B87FBC" w:rsidRPr="00B81B31" w:rsidRDefault="00B87FBC" w:rsidP="00D459A9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5" w:name="DocumentFor"/>
      <w:bookmarkEnd w:id="5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D459A9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6" w:name="OLE_LINK27"/>
      <w:bookmarkStart w:id="7" w:name="OLE_LINK28"/>
      <w:r w:rsidRPr="00D62F40">
        <w:rPr>
          <w:szCs w:val="28"/>
        </w:rPr>
        <w:t>Introduction</w:t>
      </w:r>
    </w:p>
    <w:p w:rsidR="0054719F" w:rsidRDefault="003C5CDB" w:rsidP="004A37C5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phase of IAB </w:t>
      </w:r>
      <w:r>
        <w:rPr>
          <w:rFonts w:eastAsia="宋体"/>
          <w:lang w:eastAsia="zh-CN"/>
        </w:rPr>
        <w:t>study</w:t>
      </w:r>
      <w:r>
        <w:rPr>
          <w:rFonts w:eastAsia="宋体" w:hint="eastAsia"/>
          <w:lang w:eastAsia="zh-CN"/>
        </w:rPr>
        <w:t xml:space="preserve"> item,</w:t>
      </w:r>
      <w:r w:rsidR="00060DC9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we agreed that end to end ARQ is the only supported </w:t>
      </w:r>
      <w:r w:rsidR="00190EE7">
        <w:rPr>
          <w:rFonts w:eastAsia="宋体" w:hint="eastAsia"/>
          <w:lang w:eastAsia="zh-CN"/>
        </w:rPr>
        <w:t xml:space="preserve">ARQ in IAB WI. </w:t>
      </w:r>
      <w:r w:rsidR="00190EE7">
        <w:rPr>
          <w:rFonts w:eastAsia="宋体"/>
          <w:lang w:eastAsia="zh-CN"/>
        </w:rPr>
        <w:t>I</w:t>
      </w:r>
      <w:r w:rsidR="00190EE7">
        <w:rPr>
          <w:rFonts w:eastAsia="宋体" w:hint="eastAsia"/>
          <w:lang w:eastAsia="zh-CN"/>
        </w:rPr>
        <w:t xml:space="preserve">n addition, </w:t>
      </w:r>
      <w:r>
        <w:rPr>
          <w:rFonts w:eastAsia="宋体" w:hint="eastAsia"/>
          <w:lang w:eastAsia="zh-CN"/>
        </w:rPr>
        <w:t xml:space="preserve">we have agreed </w:t>
      </w:r>
      <w:r w:rsidR="00F87EDF">
        <w:rPr>
          <w:rFonts w:eastAsia="宋体"/>
          <w:lang w:eastAsia="zh-CN"/>
        </w:rPr>
        <w:t>three alternatives of end to end reliability for hop by hop ARQ</w:t>
      </w:r>
      <w:r w:rsidRPr="003C5CDB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in [1]</w:t>
      </w:r>
      <w:r w:rsidR="00F87EDF">
        <w:rPr>
          <w:rFonts w:eastAsia="宋体"/>
          <w:lang w:eastAsia="zh-CN"/>
        </w:rPr>
        <w:t>:</w:t>
      </w:r>
    </w:p>
    <w:p w:rsidR="00F55FE7" w:rsidRPr="00F55FE7" w:rsidRDefault="00F55FE7" w:rsidP="00F55FE7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>Modification of PDCP protocol/procedures. This solution would not be applicable to Rel-15 UEs which means that Rel-15 UE performance may be impaired.</w:t>
      </w:r>
    </w:p>
    <w:p w:rsidR="00F55FE7" w:rsidRPr="00F55FE7" w:rsidRDefault="00F55FE7" w:rsidP="00F55FE7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>Rerouting of PDCP PDUs buffered on intermediate IAB-nodes in response to a route update (FFS what information needs to be exchanged between IAB nodes).</w:t>
      </w:r>
    </w:p>
    <w:p w:rsidR="00F55FE7" w:rsidRPr="00F55FE7" w:rsidRDefault="00F55FE7" w:rsidP="00F55FE7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bookmarkStart w:id="8" w:name="OLE_LINK11"/>
      <w:bookmarkStart w:id="9" w:name="OLE_LINK12"/>
      <w:r w:rsidRPr="00F55FE7">
        <w:rPr>
          <w:rFonts w:eastAsia="Yu Mincho"/>
          <w:i/>
          <w:szCs w:val="20"/>
        </w:rPr>
        <w:t xml:space="preserve">Introducing UL status delivery (from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 xml:space="preserve"> to the IAB node), whereby the IAB node can delay the sending of RLC ACKs to the UE until a confirmation of reception at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>.</w:t>
      </w:r>
    </w:p>
    <w:bookmarkEnd w:id="8"/>
    <w:bookmarkEnd w:id="9"/>
    <w:p w:rsidR="00F87EDF" w:rsidRDefault="00782589" w:rsidP="004A37C5">
      <w:pPr>
        <w:pStyle w:val="a1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paper, w</w:t>
      </w:r>
      <w:r w:rsidR="001C7569">
        <w:rPr>
          <w:rFonts w:eastAsia="宋体"/>
          <w:lang w:eastAsia="zh-CN"/>
        </w:rPr>
        <w:t>e will stu</w:t>
      </w:r>
      <w:r w:rsidR="00CD75B9">
        <w:rPr>
          <w:rFonts w:eastAsia="宋体"/>
          <w:lang w:eastAsia="zh-CN"/>
        </w:rPr>
        <w:t>dy these all three alternatives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demonstrate how these alternative works, and compare which one can perfectly ensure end to end reliability for hop by hop ARQ. </w:t>
      </w:r>
    </w:p>
    <w:p w:rsidR="00281F33" w:rsidRDefault="00DF2224">
      <w:pPr>
        <w:pStyle w:val="1"/>
      </w:pPr>
      <w:r w:rsidRPr="00DF2224">
        <w:t>Discussion</w:t>
      </w:r>
    </w:p>
    <w:p w:rsidR="00C93712" w:rsidRPr="00C93712" w:rsidRDefault="00C93712" w:rsidP="00C93712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UL status deliver based solution</w:t>
      </w:r>
    </w:p>
    <w:p w:rsidR="00C93712" w:rsidRPr="00F55FE7" w:rsidRDefault="00C93712" w:rsidP="00C93712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 xml:space="preserve">Introducing UL status delivery (from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 xml:space="preserve"> to the IAB node), whereby the IAB node can delay the sending of RLC ACKs to the UE until a confirmation of reception at the Donor </w:t>
      </w:r>
      <w:proofErr w:type="spellStart"/>
      <w:r w:rsidRPr="00F55FE7">
        <w:rPr>
          <w:rFonts w:eastAsia="Yu Mincho"/>
          <w:i/>
          <w:szCs w:val="20"/>
        </w:rPr>
        <w:t>gNB</w:t>
      </w:r>
      <w:proofErr w:type="spellEnd"/>
      <w:r w:rsidRPr="00F55FE7">
        <w:rPr>
          <w:rFonts w:eastAsia="Yu Mincho"/>
          <w:i/>
          <w:szCs w:val="20"/>
        </w:rPr>
        <w:t>.</w:t>
      </w:r>
    </w:p>
    <w:p w:rsidR="00740C5D" w:rsidRDefault="00C334E7" w:rsidP="004E09CC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solution, the UE access IAB node delays the ACK to UE until </w:t>
      </w:r>
      <w:r w:rsidR="00A72DB8">
        <w:rPr>
          <w:rFonts w:eastAsia="宋体"/>
          <w:lang w:eastAsia="zh-CN"/>
        </w:rPr>
        <w:t xml:space="preserve">a confirmation </w:t>
      </w:r>
      <w:r w:rsidR="00A72DB8" w:rsidRPr="00A72DB8">
        <w:rPr>
          <w:rFonts w:eastAsia="宋体"/>
          <w:lang w:eastAsia="zh-CN"/>
        </w:rPr>
        <w:t xml:space="preserve">of reception at its </w:t>
      </w:r>
      <w:r w:rsidR="00A72DB8">
        <w:rPr>
          <w:rFonts w:eastAsia="宋体"/>
          <w:lang w:eastAsia="zh-CN"/>
        </w:rPr>
        <w:t xml:space="preserve">IAB donor. </w:t>
      </w:r>
      <w:r w:rsidR="00740C5D">
        <w:rPr>
          <w:rFonts w:eastAsia="宋体"/>
          <w:lang w:eastAsia="zh-CN"/>
        </w:rPr>
        <w:t xml:space="preserve">This solution is actually </w:t>
      </w:r>
      <w:r w:rsidR="00503A31">
        <w:rPr>
          <w:rFonts w:eastAsia="宋体"/>
          <w:lang w:eastAsia="zh-CN"/>
        </w:rPr>
        <w:t xml:space="preserve">a combination of end to end ARQ and hop by hop ARQ. </w:t>
      </w:r>
      <w:r w:rsidR="00262D17">
        <w:rPr>
          <w:rFonts w:eastAsia="宋体"/>
          <w:lang w:eastAsia="zh-CN"/>
        </w:rPr>
        <w:t xml:space="preserve">In the hop between UE and access IAB node, it is hop by hop ARQ; in the hop(s) between access IAB node and Donor </w:t>
      </w:r>
      <w:proofErr w:type="spellStart"/>
      <w:r w:rsidR="00262D17">
        <w:rPr>
          <w:rFonts w:eastAsia="宋体"/>
          <w:lang w:eastAsia="zh-CN"/>
        </w:rPr>
        <w:t>gNB</w:t>
      </w:r>
      <w:proofErr w:type="spellEnd"/>
      <w:r w:rsidR="00262D17">
        <w:rPr>
          <w:rFonts w:eastAsia="宋体"/>
          <w:lang w:eastAsia="zh-CN"/>
        </w:rPr>
        <w:t xml:space="preserve">, it is end to end ARQ. </w:t>
      </w:r>
      <w:r w:rsidR="0095447B">
        <w:rPr>
          <w:rFonts w:eastAsia="宋体"/>
          <w:lang w:eastAsia="zh-CN"/>
        </w:rPr>
        <w:t xml:space="preserve">This option contains all drawbacks of end to end ARQ, retransmission latency, capacity shrink due to inefficient retransmission, </w:t>
      </w:r>
      <w:r w:rsidR="00C07FE4">
        <w:rPr>
          <w:rFonts w:eastAsia="宋体"/>
          <w:lang w:eastAsia="zh-CN"/>
        </w:rPr>
        <w:t xml:space="preserve">hop count limitation, etc. </w:t>
      </w:r>
      <w:r w:rsidR="00C07FE4">
        <w:rPr>
          <w:rFonts w:eastAsia="宋体" w:hint="eastAsia"/>
          <w:lang w:eastAsia="zh-CN"/>
        </w:rPr>
        <w:t xml:space="preserve">This option is a variation of combination of hop by hop ARQ and end to end ARQ, in another word, the lossless transmission is guaranteed by end to end ARQ. </w:t>
      </w:r>
      <w:r w:rsidR="0095447B">
        <w:rPr>
          <w:rFonts w:eastAsia="宋体"/>
          <w:lang w:eastAsia="zh-CN"/>
        </w:rPr>
        <w:t>This option shouldn’t be discussed in end to end reliability for hop by hop ARQ.</w:t>
      </w:r>
    </w:p>
    <w:p w:rsidR="00E1744F" w:rsidRPr="007213B3" w:rsidRDefault="00E1744F" w:rsidP="004E09CC">
      <w:pPr>
        <w:pStyle w:val="a1"/>
        <w:spacing w:afterLines="50"/>
        <w:rPr>
          <w:rFonts w:eastAsia="宋体"/>
          <w:b/>
          <w:lang w:eastAsia="zh-CN"/>
        </w:rPr>
      </w:pPr>
      <w:r w:rsidRPr="007213B3">
        <w:rPr>
          <w:rFonts w:eastAsia="宋体"/>
          <w:b/>
          <w:lang w:eastAsia="zh-CN"/>
        </w:rPr>
        <w:t>O</w:t>
      </w:r>
      <w:r w:rsidRPr="007213B3">
        <w:rPr>
          <w:rFonts w:eastAsia="宋体" w:hint="eastAsia"/>
          <w:b/>
          <w:lang w:eastAsia="zh-CN"/>
        </w:rPr>
        <w:t xml:space="preserve">bservation </w:t>
      </w:r>
      <w:r w:rsidR="00C07FE4" w:rsidRPr="007213B3">
        <w:rPr>
          <w:rFonts w:eastAsia="宋体" w:hint="eastAsia"/>
          <w:b/>
          <w:lang w:eastAsia="zh-CN"/>
        </w:rPr>
        <w:t xml:space="preserve">1: </w:t>
      </w:r>
      <w:r w:rsidR="00C07FE4" w:rsidRPr="007213B3">
        <w:rPr>
          <w:rFonts w:eastAsia="宋体"/>
          <w:b/>
          <w:lang w:eastAsia="zh-CN"/>
        </w:rPr>
        <w:t>the UE access IAB node delays the ACK to UE until a confirmation of reception at its IAB donor</w:t>
      </w:r>
      <w:r w:rsidR="00C07FE4" w:rsidRPr="007213B3">
        <w:rPr>
          <w:rFonts w:eastAsia="宋体" w:hint="eastAsia"/>
          <w:b/>
          <w:lang w:eastAsia="zh-CN"/>
        </w:rPr>
        <w:t xml:space="preserve"> is </w:t>
      </w:r>
      <w:bookmarkStart w:id="10" w:name="OLE_LINK23"/>
      <w:bookmarkStart w:id="11" w:name="OLE_LINK24"/>
      <w:r w:rsidR="00C07FE4" w:rsidRPr="007213B3">
        <w:rPr>
          <w:rFonts w:eastAsia="宋体" w:hint="eastAsia"/>
          <w:b/>
          <w:lang w:eastAsia="zh-CN"/>
        </w:rPr>
        <w:t xml:space="preserve">a variation of combination of hop by hop ARQ and end to end ARQ. </w:t>
      </w:r>
      <w:bookmarkEnd w:id="10"/>
      <w:bookmarkEnd w:id="11"/>
    </w:p>
    <w:p w:rsidR="003F7961" w:rsidRPr="00C93712" w:rsidRDefault="003F7961" w:rsidP="003F7961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proofErr w:type="gramStart"/>
      <w:r w:rsidRPr="00C93712">
        <w:rPr>
          <w:rFonts w:ascii="Times New Roman" w:eastAsiaTheme="minorEastAsia" w:hAnsi="Times New Roman" w:cs="Times New Roman"/>
          <w:sz w:val="22"/>
          <w:szCs w:val="22"/>
        </w:rPr>
        <w:t>re-routing</w:t>
      </w:r>
      <w:proofErr w:type="gramEnd"/>
      <w:r w:rsidRPr="00C93712">
        <w:rPr>
          <w:rFonts w:ascii="Times New Roman" w:eastAsiaTheme="minorEastAsia" w:hAnsi="Times New Roman" w:cs="Times New Roman"/>
          <w:sz w:val="22"/>
          <w:szCs w:val="22"/>
        </w:rPr>
        <w:t xml:space="preserve"> based solution</w:t>
      </w:r>
    </w:p>
    <w:p w:rsidR="003F7961" w:rsidRPr="00F55FE7" w:rsidRDefault="003F7961" w:rsidP="003F7961">
      <w:pPr>
        <w:pStyle w:val="af1"/>
        <w:numPr>
          <w:ilvl w:val="0"/>
          <w:numId w:val="37"/>
        </w:numPr>
        <w:spacing w:after="120"/>
        <w:ind w:left="562" w:firstLineChars="0" w:hanging="202"/>
        <w:rPr>
          <w:rFonts w:eastAsia="Yu Mincho"/>
          <w:i/>
          <w:szCs w:val="20"/>
        </w:rPr>
      </w:pPr>
      <w:r w:rsidRPr="00F55FE7">
        <w:rPr>
          <w:rFonts w:eastAsia="Yu Mincho"/>
          <w:i/>
          <w:szCs w:val="20"/>
        </w:rPr>
        <w:t>Rerouting of PDCP PDUs buffered on intermediate IAB-nodes in response to a route update (FFS what information needs to be exchanged between IAB nodes).</w:t>
      </w:r>
    </w:p>
    <w:p w:rsidR="00DA6482" w:rsidRPr="00E1744F" w:rsidRDefault="00DA6482" w:rsidP="00E1744F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option, if hop 1 encounters RLF, </w:t>
      </w:r>
      <w:r w:rsidR="005652C5">
        <w:rPr>
          <w:rFonts w:eastAsia="宋体" w:hint="eastAsia"/>
          <w:lang w:eastAsia="zh-CN"/>
        </w:rPr>
        <w:t>IAB1 keeps transmitting RLC PDU to IAB2, but with no ACK received.</w:t>
      </w:r>
      <w:r w:rsidR="005652C5" w:rsidRPr="00E1744F">
        <w:rPr>
          <w:rFonts w:eastAsia="宋体"/>
          <w:lang w:eastAsia="zh-CN"/>
        </w:rPr>
        <w:t xml:space="preserve"> W</w:t>
      </w:r>
      <w:r w:rsidR="005652C5" w:rsidRPr="00E1744F">
        <w:rPr>
          <w:rFonts w:eastAsia="宋体" w:hint="eastAsia"/>
          <w:lang w:eastAsia="zh-CN"/>
        </w:rPr>
        <w:t xml:space="preserve">hen </w:t>
      </w:r>
      <w:r w:rsidR="005652C5" w:rsidRPr="00E1744F">
        <w:rPr>
          <w:rFonts w:eastAsia="宋体"/>
          <w:lang w:eastAsia="zh-CN"/>
        </w:rPr>
        <w:t>the maximum number of retransmissions has been reached</w:t>
      </w:r>
      <w:r w:rsidR="005652C5" w:rsidRPr="00E1744F">
        <w:rPr>
          <w:rFonts w:eastAsia="宋体" w:hint="eastAsia"/>
          <w:lang w:eastAsia="zh-CN"/>
        </w:rPr>
        <w:t>, IAB1</w:t>
      </w:r>
      <w:r w:rsidR="005652C5" w:rsidRPr="00E1744F">
        <w:rPr>
          <w:rFonts w:eastAsia="宋体"/>
          <w:lang w:eastAsia="zh-CN"/>
        </w:rPr>
        <w:t>’</w:t>
      </w:r>
      <w:r w:rsidR="005652C5" w:rsidRPr="00E1744F">
        <w:rPr>
          <w:rFonts w:eastAsia="宋体" w:hint="eastAsia"/>
          <w:lang w:eastAsia="zh-CN"/>
        </w:rPr>
        <w:t xml:space="preserve">s MT would consider that RLF is detected in hop 1. </w:t>
      </w:r>
      <w:r w:rsidR="005652C5" w:rsidRPr="00E1744F">
        <w:rPr>
          <w:rFonts w:eastAsia="宋体"/>
          <w:lang w:eastAsia="zh-CN"/>
        </w:rPr>
        <w:t>A</w:t>
      </w:r>
      <w:r w:rsidR="005652C5" w:rsidRPr="00E1744F">
        <w:rPr>
          <w:rFonts w:eastAsia="宋体" w:hint="eastAsia"/>
          <w:lang w:eastAsia="zh-CN"/>
        </w:rPr>
        <w:t>t this moment, IAB1</w:t>
      </w:r>
      <w:r w:rsidR="00CB7E87" w:rsidRPr="00E1744F">
        <w:rPr>
          <w:rFonts w:eastAsia="宋体"/>
          <w:lang w:eastAsia="zh-CN"/>
        </w:rPr>
        <w:t>’</w:t>
      </w:r>
      <w:r w:rsidR="00CB7E87" w:rsidRPr="00E1744F">
        <w:rPr>
          <w:rFonts w:eastAsia="宋体" w:hint="eastAsia"/>
          <w:lang w:eastAsia="zh-CN"/>
        </w:rPr>
        <w:t>s RLC entity</w:t>
      </w:r>
      <w:r w:rsidR="005652C5" w:rsidRPr="00E1744F">
        <w:rPr>
          <w:rFonts w:eastAsia="宋体" w:hint="eastAsia"/>
          <w:lang w:eastAsia="zh-CN"/>
        </w:rPr>
        <w:t xml:space="preserve"> buffers the </w:t>
      </w:r>
      <w:r w:rsidR="005652C5" w:rsidRPr="00E1744F">
        <w:rPr>
          <w:rFonts w:eastAsia="宋体"/>
          <w:lang w:eastAsia="zh-CN"/>
        </w:rPr>
        <w:t>unsuccessfully</w:t>
      </w:r>
      <w:r w:rsidR="005652C5" w:rsidRPr="00E1744F">
        <w:rPr>
          <w:rFonts w:eastAsia="宋体" w:hint="eastAsia"/>
          <w:lang w:eastAsia="zh-CN"/>
        </w:rPr>
        <w:t xml:space="preserve"> transmitted </w:t>
      </w:r>
      <w:r w:rsidR="00CB7E87" w:rsidRPr="00E1744F">
        <w:rPr>
          <w:rFonts w:eastAsia="宋体" w:hint="eastAsia"/>
          <w:lang w:eastAsia="zh-CN"/>
        </w:rPr>
        <w:t>RLC SDU/</w:t>
      </w:r>
      <w:proofErr w:type="gramStart"/>
      <w:r w:rsidR="00CB7E87" w:rsidRPr="00E1744F">
        <w:rPr>
          <w:rFonts w:eastAsia="宋体" w:hint="eastAsia"/>
          <w:lang w:eastAsia="zh-CN"/>
        </w:rPr>
        <w:t>PDU,</w:t>
      </w:r>
      <w:proofErr w:type="gramEnd"/>
      <w:r w:rsidR="00CB7E87" w:rsidRPr="00E1744F">
        <w:rPr>
          <w:rFonts w:eastAsia="宋体" w:hint="eastAsia"/>
          <w:lang w:eastAsia="zh-CN"/>
        </w:rPr>
        <w:t xml:space="preserve"> adaption layer is </w:t>
      </w:r>
      <w:r w:rsidR="00CB7E87" w:rsidRPr="00E1744F">
        <w:rPr>
          <w:rFonts w:eastAsia="宋体"/>
          <w:lang w:eastAsia="zh-CN"/>
        </w:rPr>
        <w:t>responsible</w:t>
      </w:r>
      <w:r w:rsidR="00CB7E87" w:rsidRPr="00E1744F">
        <w:rPr>
          <w:rFonts w:eastAsia="宋体" w:hint="eastAsia"/>
          <w:lang w:eastAsia="zh-CN"/>
        </w:rPr>
        <w:t xml:space="preserve"> to discovery a backup route for re-transmission. </w:t>
      </w:r>
      <w:r w:rsidR="00CB7E87" w:rsidRPr="00E1744F">
        <w:rPr>
          <w:rFonts w:eastAsia="宋体"/>
          <w:lang w:eastAsia="zh-CN"/>
        </w:rPr>
        <w:t>W</w:t>
      </w:r>
      <w:r w:rsidR="00CB7E87" w:rsidRPr="00E1744F">
        <w:rPr>
          <w:rFonts w:eastAsia="宋体" w:hint="eastAsia"/>
          <w:lang w:eastAsia="zh-CN"/>
        </w:rPr>
        <w:t xml:space="preserve">hen hop 2 is established, </w:t>
      </w:r>
      <w:r w:rsidR="00F67A8C" w:rsidRPr="00E1744F">
        <w:rPr>
          <w:rFonts w:eastAsia="宋体" w:hint="eastAsia"/>
          <w:lang w:eastAsia="zh-CN"/>
        </w:rPr>
        <w:t xml:space="preserve">IAB1 will re-transmit the RLC PDU/SDU. </w:t>
      </w:r>
    </w:p>
    <w:p w:rsidR="00F67A8C" w:rsidRPr="00E1744F" w:rsidRDefault="00F67A8C" w:rsidP="00E1744F">
      <w:pPr>
        <w:pStyle w:val="a1"/>
        <w:spacing w:afterLines="50"/>
        <w:rPr>
          <w:rFonts w:eastAsia="宋体"/>
          <w:lang w:eastAsia="zh-CN"/>
        </w:rPr>
      </w:pPr>
      <w:r w:rsidRPr="00E1744F">
        <w:rPr>
          <w:rFonts w:eastAsia="宋体" w:hint="eastAsia"/>
          <w:lang w:eastAsia="zh-CN"/>
        </w:rPr>
        <w:lastRenderedPageBreak/>
        <w:t xml:space="preserve">In the same manner, when IAB2 encounters RLF, for the DL RLC PDU/SDU, IAB2 discovers a backup DL path, IAB3 via hop 4, for DL re-transmission. </w:t>
      </w:r>
    </w:p>
    <w:p w:rsidR="00F67A8C" w:rsidRPr="00DC437C" w:rsidRDefault="00F67A8C" w:rsidP="00E1744F">
      <w:pPr>
        <w:pStyle w:val="a1"/>
        <w:spacing w:afterLines="50"/>
        <w:rPr>
          <w:rFonts w:eastAsia="宋体"/>
          <w:b/>
          <w:lang w:eastAsia="zh-CN"/>
        </w:rPr>
      </w:pPr>
      <w:r w:rsidRPr="00DC437C">
        <w:rPr>
          <w:rFonts w:eastAsia="宋体"/>
          <w:b/>
          <w:lang w:eastAsia="zh-CN"/>
        </w:rPr>
        <w:t>O</w:t>
      </w:r>
      <w:r w:rsidRPr="00DC437C">
        <w:rPr>
          <w:rFonts w:eastAsia="宋体" w:hint="eastAsia"/>
          <w:b/>
          <w:lang w:eastAsia="zh-CN"/>
        </w:rPr>
        <w:t xml:space="preserve">bservation </w:t>
      </w:r>
      <w:r w:rsidR="007213B3">
        <w:rPr>
          <w:rFonts w:eastAsia="宋体"/>
          <w:b/>
          <w:lang w:eastAsia="zh-CN"/>
        </w:rPr>
        <w:t>2</w:t>
      </w:r>
      <w:r w:rsidRPr="00DC437C">
        <w:rPr>
          <w:rFonts w:eastAsia="宋体" w:hint="eastAsia"/>
          <w:b/>
          <w:lang w:eastAsia="zh-CN"/>
        </w:rPr>
        <w:t xml:space="preserve">: </w:t>
      </w:r>
      <w:r w:rsidR="00E1744F" w:rsidRPr="00DC437C">
        <w:rPr>
          <w:rFonts w:eastAsia="宋体"/>
          <w:b/>
          <w:lang w:eastAsia="zh-CN"/>
        </w:rPr>
        <w:t>the nodes involved in RLF hop are</w:t>
      </w:r>
      <w:r w:rsidRPr="00DC437C">
        <w:rPr>
          <w:rFonts w:eastAsia="宋体" w:hint="eastAsia"/>
          <w:b/>
          <w:lang w:eastAsia="zh-CN"/>
        </w:rPr>
        <w:t xml:space="preserve"> responsible to find </w:t>
      </w:r>
      <w:r w:rsidR="00E1744F" w:rsidRPr="00DC437C">
        <w:rPr>
          <w:rFonts w:eastAsia="宋体" w:hint="eastAsia"/>
          <w:b/>
          <w:lang w:eastAsia="zh-CN"/>
        </w:rPr>
        <w:t xml:space="preserve">backup route for re-transmission to ensure lossless </w:t>
      </w:r>
      <w:r w:rsidR="00E1744F" w:rsidRPr="00DC437C">
        <w:rPr>
          <w:rFonts w:eastAsia="宋体"/>
          <w:b/>
          <w:lang w:eastAsia="zh-CN"/>
        </w:rPr>
        <w:t>transmission</w:t>
      </w:r>
      <w:r w:rsidR="00E1744F" w:rsidRPr="00DC437C">
        <w:rPr>
          <w:rFonts w:eastAsia="宋体" w:hint="eastAsia"/>
          <w:b/>
          <w:lang w:eastAsia="zh-CN"/>
        </w:rPr>
        <w:t xml:space="preserve">. </w:t>
      </w:r>
    </w:p>
    <w:p w:rsidR="00DA6482" w:rsidRDefault="00DA6482" w:rsidP="00DA6482">
      <w:pPr>
        <w:pStyle w:val="a1"/>
        <w:spacing w:afterLines="50"/>
        <w:jc w:val="center"/>
        <w:rPr>
          <w:rFonts w:eastAsiaTheme="minorEastAsia"/>
          <w:lang w:eastAsia="zh-CN"/>
        </w:rPr>
      </w:pPr>
      <w:r>
        <w:object w:dxaOrig="6638" w:dyaOrig="4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pt;height:170.5pt" o:ole="">
            <v:imagedata r:id="rId9" o:title=""/>
          </v:shape>
          <o:OLEObject Type="Embed" ProgID="Visio.Drawing.11" ShapeID="_x0000_i1025" DrawAspect="Content" ObjectID="_1618319011" r:id="rId10"/>
        </w:object>
      </w:r>
    </w:p>
    <w:p w:rsidR="00190EE7" w:rsidRPr="00190EE7" w:rsidRDefault="00190EE7" w:rsidP="00DA6482">
      <w:pPr>
        <w:pStyle w:val="a1"/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1: re-routing procedure</w:t>
      </w:r>
    </w:p>
    <w:p w:rsidR="003F7961" w:rsidRPr="00A72DB8" w:rsidRDefault="003F7961" w:rsidP="003F7961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 w:rsidR="007213B3">
        <w:rPr>
          <w:rFonts w:eastAsia="宋体"/>
          <w:b/>
          <w:lang w:eastAsia="zh-CN"/>
        </w:rPr>
        <w:t>3</w:t>
      </w:r>
      <w:r w:rsidRPr="00A72DB8">
        <w:rPr>
          <w:rFonts w:eastAsia="宋体"/>
          <w:b/>
          <w:lang w:eastAsia="zh-CN"/>
        </w:rPr>
        <w:t xml:space="preserve">: re-routing doesn’t bring any specification impact. </w:t>
      </w:r>
    </w:p>
    <w:p w:rsidR="007213B3" w:rsidRPr="00A72DB8" w:rsidRDefault="003F7961" w:rsidP="003F7961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 w:rsidR="007213B3">
        <w:rPr>
          <w:rFonts w:eastAsia="宋体"/>
          <w:b/>
          <w:lang w:eastAsia="zh-CN"/>
        </w:rPr>
        <w:t>4</w:t>
      </w:r>
      <w:r w:rsidRPr="00A72DB8">
        <w:rPr>
          <w:rFonts w:eastAsia="宋体"/>
          <w:b/>
          <w:lang w:eastAsia="zh-CN"/>
        </w:rPr>
        <w:t>: re-routing</w:t>
      </w:r>
      <w:r>
        <w:rPr>
          <w:rFonts w:eastAsia="宋体"/>
          <w:b/>
          <w:lang w:eastAsia="zh-CN"/>
        </w:rPr>
        <w:t xml:space="preserve"> based solution</w:t>
      </w:r>
      <w:r w:rsidRPr="00A72DB8">
        <w:rPr>
          <w:rFonts w:eastAsia="宋体"/>
          <w:b/>
          <w:lang w:eastAsia="zh-CN"/>
        </w:rPr>
        <w:t xml:space="preserve"> is limited by available backup IAB node in selection.</w:t>
      </w:r>
      <w:r w:rsidR="00190EE7" w:rsidRPr="00A72DB8">
        <w:rPr>
          <w:rFonts w:eastAsia="宋体"/>
          <w:b/>
          <w:lang w:eastAsia="zh-CN"/>
        </w:rPr>
        <w:t xml:space="preserve"> </w:t>
      </w:r>
    </w:p>
    <w:p w:rsidR="003F7961" w:rsidRDefault="003F7961" w:rsidP="003F7961">
      <w:pPr>
        <w:pStyle w:val="1"/>
        <w:numPr>
          <w:ilvl w:val="1"/>
          <w:numId w:val="1"/>
        </w:numPr>
        <w:rPr>
          <w:rFonts w:ascii="Times New Roman" w:eastAsiaTheme="minorEastAsia" w:hAnsi="Times New Roman" w:cs="Times New Roman"/>
          <w:sz w:val="22"/>
          <w:szCs w:val="22"/>
        </w:rPr>
      </w:pPr>
      <w:r w:rsidRPr="003F7961">
        <w:rPr>
          <w:rFonts w:ascii="Times New Roman" w:eastAsiaTheme="minorEastAsia" w:hAnsi="Times New Roman" w:cs="Times New Roman"/>
          <w:sz w:val="22"/>
          <w:szCs w:val="22"/>
        </w:rPr>
        <w:t>Modification of PDCP protocol/procedures</w:t>
      </w:r>
    </w:p>
    <w:p w:rsidR="00DC437C" w:rsidRDefault="00DC437C" w:rsidP="00DC43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legacy Rel_15 UE, </w:t>
      </w:r>
      <w:r w:rsidR="00193704">
        <w:rPr>
          <w:rFonts w:eastAsiaTheme="minorEastAsia" w:hint="eastAsia"/>
          <w:lang w:eastAsia="zh-CN"/>
        </w:rPr>
        <w:t xml:space="preserve">when UE received the RLC AM ACK from the </w:t>
      </w:r>
      <w:proofErr w:type="spellStart"/>
      <w:r w:rsidR="00193704">
        <w:rPr>
          <w:rFonts w:eastAsiaTheme="minorEastAsia" w:hint="eastAsia"/>
          <w:lang w:eastAsia="zh-CN"/>
        </w:rPr>
        <w:t>gNB</w:t>
      </w:r>
      <w:proofErr w:type="spellEnd"/>
      <w:r w:rsidR="00193704">
        <w:rPr>
          <w:rFonts w:eastAsiaTheme="minorEastAsia" w:hint="eastAsia"/>
          <w:lang w:eastAsia="zh-CN"/>
        </w:rPr>
        <w:t xml:space="preserve">, the UE would assume that this RLC PDU is successfully transmitted to </w:t>
      </w:r>
      <w:proofErr w:type="spellStart"/>
      <w:r w:rsidR="00193704">
        <w:rPr>
          <w:rFonts w:eastAsiaTheme="minorEastAsia" w:hint="eastAsia"/>
          <w:lang w:eastAsia="zh-CN"/>
        </w:rPr>
        <w:t>gNB</w:t>
      </w:r>
      <w:proofErr w:type="spellEnd"/>
      <w:r w:rsidR="00193704">
        <w:rPr>
          <w:rFonts w:eastAsiaTheme="minorEastAsia" w:hint="eastAsia"/>
          <w:lang w:eastAsia="zh-CN"/>
        </w:rPr>
        <w:t xml:space="preserve">. </w:t>
      </w:r>
      <w:r w:rsidR="005B431D">
        <w:rPr>
          <w:rFonts w:eastAsiaTheme="minorEastAsia"/>
          <w:lang w:eastAsia="zh-CN"/>
        </w:rPr>
        <w:t>T</w:t>
      </w:r>
      <w:r w:rsidR="005B431D">
        <w:rPr>
          <w:rFonts w:eastAsiaTheme="minorEastAsia" w:hint="eastAsia"/>
          <w:lang w:eastAsia="zh-CN"/>
        </w:rPr>
        <w:t xml:space="preserve">hen when the UE receives the PDCP recovery command from </w:t>
      </w:r>
      <w:proofErr w:type="spellStart"/>
      <w:r w:rsidR="005B431D">
        <w:rPr>
          <w:rFonts w:eastAsiaTheme="minorEastAsia" w:hint="eastAsia"/>
          <w:lang w:eastAsia="zh-CN"/>
        </w:rPr>
        <w:t>gNB</w:t>
      </w:r>
      <w:proofErr w:type="spellEnd"/>
      <w:r w:rsidR="005B431D">
        <w:rPr>
          <w:rFonts w:eastAsiaTheme="minorEastAsia" w:hint="eastAsia"/>
          <w:lang w:eastAsia="zh-CN"/>
        </w:rPr>
        <w:t xml:space="preserve">, UE would not re-transmit the RLC PDU which is confirmed by </w:t>
      </w:r>
      <w:proofErr w:type="spellStart"/>
      <w:r w:rsidR="005B431D">
        <w:rPr>
          <w:rFonts w:eastAsiaTheme="minorEastAsia" w:hint="eastAsia"/>
          <w:lang w:eastAsia="zh-CN"/>
        </w:rPr>
        <w:t>gNB</w:t>
      </w:r>
      <w:proofErr w:type="spellEnd"/>
      <w:r w:rsidR="005B431D">
        <w:rPr>
          <w:rFonts w:eastAsiaTheme="minorEastAsia" w:hint="eastAsia"/>
          <w:lang w:eastAsia="zh-CN"/>
        </w:rPr>
        <w:t xml:space="preserve">. </w:t>
      </w:r>
      <w:r w:rsidR="005B431D">
        <w:rPr>
          <w:rFonts w:eastAsiaTheme="minorEastAsia"/>
          <w:lang w:eastAsia="zh-CN"/>
        </w:rPr>
        <w:t>H</w:t>
      </w:r>
      <w:r w:rsidR="005B431D">
        <w:rPr>
          <w:rFonts w:eastAsiaTheme="minorEastAsia" w:hint="eastAsia"/>
          <w:lang w:eastAsia="zh-CN"/>
        </w:rPr>
        <w:t xml:space="preserve">owever, in figure 1, in hop by hop ARQ, the RLC ACK is send from the access IAB, IAB1, not Donor </w:t>
      </w:r>
      <w:proofErr w:type="spellStart"/>
      <w:r w:rsidR="005B431D">
        <w:rPr>
          <w:rFonts w:eastAsiaTheme="minorEastAsia" w:hint="eastAsia"/>
          <w:lang w:eastAsia="zh-CN"/>
        </w:rPr>
        <w:t>gNB</w:t>
      </w:r>
      <w:proofErr w:type="spellEnd"/>
      <w:r w:rsidR="005B431D">
        <w:rPr>
          <w:rFonts w:eastAsiaTheme="minorEastAsia" w:hint="eastAsia"/>
          <w:lang w:eastAsia="zh-CN"/>
        </w:rPr>
        <w:t xml:space="preserve">. </w:t>
      </w:r>
      <w:r w:rsidR="00640258">
        <w:rPr>
          <w:rFonts w:eastAsiaTheme="minorEastAsia"/>
          <w:lang w:eastAsia="zh-CN"/>
        </w:rPr>
        <w:t>H</w:t>
      </w:r>
      <w:r w:rsidR="00640258">
        <w:rPr>
          <w:rFonts w:eastAsiaTheme="minorEastAsia" w:hint="eastAsia"/>
          <w:lang w:eastAsia="zh-CN"/>
        </w:rPr>
        <w:t xml:space="preserve">ence the </w:t>
      </w:r>
      <w:proofErr w:type="spellStart"/>
      <w:r w:rsidR="00640258">
        <w:rPr>
          <w:rFonts w:eastAsiaTheme="minorEastAsia" w:hint="eastAsia"/>
          <w:lang w:eastAsia="zh-CN"/>
        </w:rPr>
        <w:t>gNB</w:t>
      </w:r>
      <w:proofErr w:type="spellEnd"/>
      <w:r w:rsidR="00640258">
        <w:rPr>
          <w:rFonts w:eastAsiaTheme="minorEastAsia" w:hint="eastAsia"/>
          <w:lang w:eastAsia="zh-CN"/>
        </w:rPr>
        <w:t xml:space="preserve"> may not receive this RLC PDU, </w:t>
      </w:r>
      <w:r w:rsidR="00FC6E66">
        <w:rPr>
          <w:rFonts w:eastAsiaTheme="minorEastAsia" w:hint="eastAsia"/>
          <w:lang w:eastAsia="zh-CN"/>
        </w:rPr>
        <w:t xml:space="preserve">so when </w:t>
      </w:r>
      <w:proofErr w:type="spellStart"/>
      <w:r w:rsidR="00FC6E66">
        <w:rPr>
          <w:rFonts w:eastAsiaTheme="minorEastAsia" w:hint="eastAsia"/>
          <w:lang w:eastAsia="zh-CN"/>
        </w:rPr>
        <w:t>gNB</w:t>
      </w:r>
      <w:proofErr w:type="spellEnd"/>
      <w:r w:rsidR="00FC6E66">
        <w:rPr>
          <w:rFonts w:eastAsiaTheme="minorEastAsia" w:hint="eastAsia"/>
          <w:lang w:eastAsia="zh-CN"/>
        </w:rPr>
        <w:t xml:space="preserve"> initiates the PDCP data recovery, upon the reception of PDCP data recovery message, UE will only re-transmit the PDCP PDUs which are not confirmed by access IAB node, which are not received by Donor </w:t>
      </w:r>
      <w:proofErr w:type="spellStart"/>
      <w:r w:rsidR="00FC6E66">
        <w:rPr>
          <w:rFonts w:eastAsiaTheme="minorEastAsia" w:hint="eastAsia"/>
          <w:lang w:eastAsia="zh-CN"/>
        </w:rPr>
        <w:t>gNB</w:t>
      </w:r>
      <w:proofErr w:type="spellEnd"/>
      <w:r w:rsidR="00FC6E66">
        <w:rPr>
          <w:rFonts w:eastAsiaTheme="minorEastAsia" w:hint="eastAsia"/>
          <w:lang w:eastAsia="zh-CN"/>
        </w:rPr>
        <w:t xml:space="preserve"> at all.</w:t>
      </w:r>
    </w:p>
    <w:p w:rsidR="00FC6E66" w:rsidRDefault="00FC6E66" w:rsidP="00DC43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order to enhance the lossless transmission</w:t>
      </w:r>
      <w:r w:rsidR="00963F02">
        <w:rPr>
          <w:rFonts w:eastAsiaTheme="minorEastAsia" w:hint="eastAsia"/>
          <w:lang w:eastAsia="zh-CN"/>
        </w:rPr>
        <w:t xml:space="preserve">, Rel_15 UE PDCP has to be modified. </w:t>
      </w:r>
      <w:r w:rsidR="00963F02">
        <w:rPr>
          <w:rFonts w:eastAsiaTheme="minorEastAsia"/>
          <w:lang w:eastAsia="zh-CN"/>
        </w:rPr>
        <w:t>UE has to transmit all PDCP PDUs regardless whether these PDCP PDUs are confirmed by RLC layer. This enhancement has to flaws:</w:t>
      </w:r>
    </w:p>
    <w:p w:rsidR="00963F02" w:rsidRDefault="00963F02" w:rsidP="00DC43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1: the bottom line of Rel_16 IAB SID is not to touch Rel_15 UE</w:t>
      </w:r>
    </w:p>
    <w:p w:rsidR="002D4EFE" w:rsidRPr="005A45E3" w:rsidRDefault="00963F02" w:rsidP="00602100">
      <w:pPr>
        <w:pStyle w:val="a1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2: this enhancement will </w:t>
      </w:r>
      <w:r w:rsidR="006C74B3">
        <w:rPr>
          <w:rFonts w:eastAsiaTheme="minorEastAsia"/>
          <w:lang w:eastAsia="zh-CN"/>
        </w:rPr>
        <w:t xml:space="preserve">degrade the efficiency of non-IAB direct network. In direct network, when the </w:t>
      </w:r>
      <w:proofErr w:type="spellStart"/>
      <w:r w:rsidR="006C74B3">
        <w:rPr>
          <w:rFonts w:eastAsiaTheme="minorEastAsia"/>
          <w:lang w:eastAsia="zh-CN"/>
        </w:rPr>
        <w:t>gNB</w:t>
      </w:r>
      <w:proofErr w:type="spellEnd"/>
      <w:r w:rsidR="006C74B3">
        <w:rPr>
          <w:rFonts w:eastAsiaTheme="minorEastAsia"/>
          <w:lang w:eastAsia="zh-CN"/>
        </w:rPr>
        <w:t xml:space="preserve"> request PDCP data recovery to UE, in terms of the above PDCP enhancement, the UE will re-transmit all PDCP PDUs from the first NACK PDCP SN, regardless whether these PDCP PDUs are confirmed by </w:t>
      </w:r>
      <w:proofErr w:type="spellStart"/>
      <w:r w:rsidR="006C74B3">
        <w:rPr>
          <w:rFonts w:eastAsiaTheme="minorEastAsia"/>
          <w:lang w:eastAsia="zh-CN"/>
        </w:rPr>
        <w:t>gNB</w:t>
      </w:r>
      <w:proofErr w:type="spellEnd"/>
      <w:r w:rsidR="006C74B3">
        <w:rPr>
          <w:rFonts w:eastAsiaTheme="minorEastAsia"/>
          <w:lang w:eastAsia="zh-CN"/>
        </w:rPr>
        <w:t xml:space="preserve"> at all. These PDCP PDUs are actually unnecessarily re-transmitted, because these RLC confirmed PDCP PDUs are received by </w:t>
      </w:r>
      <w:proofErr w:type="spellStart"/>
      <w:r w:rsidR="006C74B3">
        <w:rPr>
          <w:rFonts w:eastAsiaTheme="minorEastAsia"/>
          <w:lang w:eastAsia="zh-CN"/>
        </w:rPr>
        <w:t>gNB</w:t>
      </w:r>
      <w:proofErr w:type="spellEnd"/>
      <w:r w:rsidR="006C74B3">
        <w:rPr>
          <w:rFonts w:eastAsiaTheme="minorEastAsia"/>
          <w:lang w:eastAsia="zh-CN"/>
        </w:rPr>
        <w:t xml:space="preserve">, unlike IAB network which are only received by access IAB. </w:t>
      </w:r>
    </w:p>
    <w:p w:rsidR="006C74B3" w:rsidRDefault="006D6F17" w:rsidP="004E09CC">
      <w:pPr>
        <w:pStyle w:val="a1"/>
        <w:spacing w:afterLines="50"/>
        <w:rPr>
          <w:rFonts w:eastAsia="宋体"/>
          <w:b/>
          <w:lang w:eastAsia="zh-CN"/>
        </w:rPr>
      </w:pPr>
      <w:r w:rsidRPr="006C74B3">
        <w:rPr>
          <w:rFonts w:eastAsia="宋体"/>
          <w:b/>
          <w:lang w:eastAsia="zh-CN"/>
        </w:rPr>
        <w:t xml:space="preserve">Observation </w:t>
      </w:r>
      <w:r w:rsidR="00D459A9">
        <w:rPr>
          <w:rFonts w:eastAsia="宋体"/>
          <w:b/>
          <w:lang w:eastAsia="zh-CN"/>
        </w:rPr>
        <w:t>5</w:t>
      </w:r>
      <w:r w:rsidRPr="006C74B3">
        <w:rPr>
          <w:rFonts w:eastAsia="宋体"/>
          <w:b/>
          <w:lang w:eastAsia="zh-CN"/>
        </w:rPr>
        <w:t xml:space="preserve">: </w:t>
      </w:r>
      <w:r w:rsidR="006C74B3">
        <w:rPr>
          <w:rFonts w:eastAsia="宋体"/>
          <w:b/>
          <w:lang w:eastAsia="zh-CN"/>
        </w:rPr>
        <w:t>Modification of PDCP procedure will have impact to Rel_15 UE which is unacceptable in terms of the SID</w:t>
      </w:r>
      <w:r w:rsidR="009A7985" w:rsidRPr="006C74B3">
        <w:rPr>
          <w:rFonts w:eastAsia="宋体"/>
          <w:b/>
          <w:lang w:eastAsia="zh-CN"/>
        </w:rPr>
        <w:t>.</w:t>
      </w:r>
    </w:p>
    <w:p w:rsidR="006D6F17" w:rsidRDefault="006C74B3" w:rsidP="004E09CC">
      <w:pPr>
        <w:pStyle w:val="a1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D459A9">
        <w:rPr>
          <w:rFonts w:eastAsia="宋体"/>
          <w:b/>
          <w:lang w:eastAsia="zh-CN"/>
        </w:rPr>
        <w:t>6</w:t>
      </w:r>
      <w:r>
        <w:rPr>
          <w:rFonts w:eastAsia="宋体"/>
          <w:b/>
          <w:lang w:eastAsia="zh-CN"/>
        </w:rPr>
        <w:t>:</w:t>
      </w:r>
      <w:r w:rsidR="00952679"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Modification of PDCP procedure will degrade the PDCP re-transmission efficiency in the non-IAB direct network. </w:t>
      </w:r>
    </w:p>
    <w:p w:rsidR="00952679" w:rsidRDefault="00952679" w:rsidP="004E09CC">
      <w:pPr>
        <w:pStyle w:val="a1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per the above discussion, due to the flaw introduced by impact to Rel_15 UE, and the degraded re-transmission radio efficiency, we propose to adopt re-routing to guarantee the lossless end to end transmission for hop by hop ARQ. </w:t>
      </w:r>
    </w:p>
    <w:p w:rsidR="00952679" w:rsidRPr="00952679" w:rsidRDefault="00952679" w:rsidP="00952679">
      <w:pPr>
        <w:pStyle w:val="a1"/>
        <w:spacing w:afterLines="50"/>
        <w:rPr>
          <w:rFonts w:eastAsia="宋体"/>
          <w:b/>
          <w:lang w:eastAsia="zh-CN"/>
        </w:rPr>
      </w:pPr>
      <w:r w:rsidRPr="00952679">
        <w:rPr>
          <w:rFonts w:eastAsia="宋体" w:hint="eastAsia"/>
          <w:b/>
          <w:lang w:eastAsia="zh-CN"/>
        </w:rPr>
        <w:t xml:space="preserve">Proposal </w:t>
      </w:r>
      <w:r w:rsidR="00D459A9">
        <w:rPr>
          <w:rFonts w:eastAsia="宋体"/>
          <w:b/>
          <w:lang w:eastAsia="zh-CN"/>
        </w:rPr>
        <w:t>1</w:t>
      </w:r>
      <w:r w:rsidRPr="00952679">
        <w:rPr>
          <w:rFonts w:eastAsia="宋体" w:hint="eastAsia"/>
          <w:b/>
          <w:lang w:eastAsia="zh-CN"/>
        </w:rPr>
        <w:t xml:space="preserve">: We propose to adopt re-routing to guarantee the lossless end to end transmission for hop by hop ARQ. </w:t>
      </w:r>
    </w:p>
    <w:p w:rsidR="00DF2224" w:rsidRPr="00DF2224" w:rsidRDefault="00DF2224" w:rsidP="00A90223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lastRenderedPageBreak/>
        <w:t xml:space="preserve">Conclusion </w:t>
      </w:r>
    </w:p>
    <w:p w:rsidR="00DF2224" w:rsidRDefault="00A90223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As per the above discussion</w:t>
      </w:r>
      <w:r w:rsidR="007213B3">
        <w:rPr>
          <w:rFonts w:eastAsia="宋体"/>
          <w:lang w:val="en-GB" w:eastAsia="zh-CN"/>
        </w:rPr>
        <w:t xml:space="preserve">, it is very clear that </w:t>
      </w:r>
      <w:r w:rsidR="007213B3" w:rsidRPr="007213B3">
        <w:rPr>
          <w:rFonts w:eastAsia="宋体"/>
          <w:lang w:val="en-GB" w:eastAsia="zh-CN"/>
        </w:rPr>
        <w:t>Modification of PDCP protocol/procedures</w:t>
      </w:r>
      <w:r w:rsidR="007213B3">
        <w:rPr>
          <w:rFonts w:eastAsia="宋体"/>
          <w:lang w:val="en-GB" w:eastAsia="zh-CN"/>
        </w:rPr>
        <w:t xml:space="preserve"> will impact the legacy Rel_15 UE; </w:t>
      </w:r>
      <w:r w:rsidR="007213B3" w:rsidRPr="007213B3">
        <w:rPr>
          <w:rFonts w:eastAsia="宋体"/>
          <w:lang w:val="en-GB" w:eastAsia="zh-CN"/>
        </w:rPr>
        <w:t>Introducing UL status delivery</w:t>
      </w:r>
      <w:r w:rsidR="007213B3">
        <w:rPr>
          <w:rFonts w:eastAsia="宋体"/>
          <w:lang w:val="en-GB" w:eastAsia="zh-CN"/>
        </w:rPr>
        <w:t xml:space="preserve"> is a variation of end to end ARQ, so only re-routing </w:t>
      </w:r>
      <w:r w:rsidR="007213B3" w:rsidRPr="007213B3">
        <w:rPr>
          <w:rFonts w:eastAsia="宋体"/>
          <w:lang w:val="en-GB" w:eastAsia="zh-CN"/>
        </w:rPr>
        <w:t>of PDCP PDUs buffered on intermediate IAB-nodes</w:t>
      </w:r>
      <w:r w:rsidR="00602100">
        <w:rPr>
          <w:rFonts w:eastAsia="宋体"/>
          <w:lang w:val="en-GB" w:eastAsia="zh-CN"/>
        </w:rPr>
        <w:t xml:space="preserve"> is the best solution to ensure end to end reliability. </w:t>
      </w:r>
      <w:r w:rsidR="00244F99">
        <w:rPr>
          <w:rFonts w:eastAsia="宋体"/>
          <w:lang w:val="en-GB" w:eastAsia="zh-CN"/>
        </w:rPr>
        <w:t>S</w:t>
      </w:r>
      <w:r w:rsidR="00244F99">
        <w:rPr>
          <w:rFonts w:eastAsia="宋体" w:hint="eastAsia"/>
          <w:lang w:val="en-GB" w:eastAsia="zh-CN"/>
        </w:rPr>
        <w:t>o we have the following observations and proposals:</w:t>
      </w:r>
    </w:p>
    <w:p w:rsidR="00F120F4" w:rsidRPr="007213B3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7213B3">
        <w:rPr>
          <w:rFonts w:eastAsia="宋体"/>
          <w:b/>
          <w:lang w:eastAsia="zh-CN"/>
        </w:rPr>
        <w:t>O</w:t>
      </w:r>
      <w:r w:rsidRPr="007213B3">
        <w:rPr>
          <w:rFonts w:eastAsia="宋体" w:hint="eastAsia"/>
          <w:b/>
          <w:lang w:eastAsia="zh-CN"/>
        </w:rPr>
        <w:t xml:space="preserve">bservation 1: </w:t>
      </w:r>
      <w:r w:rsidRPr="007213B3">
        <w:rPr>
          <w:rFonts w:eastAsia="宋体"/>
          <w:b/>
          <w:lang w:eastAsia="zh-CN"/>
        </w:rPr>
        <w:t>the UE access IAB node delays the ACK to UE until a confirmation of reception at its IAB donor</w:t>
      </w:r>
      <w:r w:rsidRPr="007213B3">
        <w:rPr>
          <w:rFonts w:eastAsia="宋体" w:hint="eastAsia"/>
          <w:b/>
          <w:lang w:eastAsia="zh-CN"/>
        </w:rPr>
        <w:t xml:space="preserve"> is a variation of combination of hop by hop ARQ and end to end ARQ. </w:t>
      </w:r>
    </w:p>
    <w:p w:rsidR="00F120F4" w:rsidRPr="00DC437C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DC437C">
        <w:rPr>
          <w:rFonts w:eastAsia="宋体"/>
          <w:b/>
          <w:lang w:eastAsia="zh-CN"/>
        </w:rPr>
        <w:t>O</w:t>
      </w:r>
      <w:r w:rsidRPr="00DC437C">
        <w:rPr>
          <w:rFonts w:eastAsia="宋体" w:hint="eastAsia"/>
          <w:b/>
          <w:lang w:eastAsia="zh-CN"/>
        </w:rPr>
        <w:t xml:space="preserve">bservation </w:t>
      </w:r>
      <w:r>
        <w:rPr>
          <w:rFonts w:eastAsia="宋体"/>
          <w:b/>
          <w:lang w:eastAsia="zh-CN"/>
        </w:rPr>
        <w:t>2</w:t>
      </w:r>
      <w:r w:rsidRPr="00DC437C">
        <w:rPr>
          <w:rFonts w:eastAsia="宋体" w:hint="eastAsia"/>
          <w:b/>
          <w:lang w:eastAsia="zh-CN"/>
        </w:rPr>
        <w:t xml:space="preserve">: </w:t>
      </w:r>
      <w:r w:rsidRPr="00DC437C">
        <w:rPr>
          <w:rFonts w:eastAsia="宋体"/>
          <w:b/>
          <w:lang w:eastAsia="zh-CN"/>
        </w:rPr>
        <w:t>the nodes involved in RLF hop are</w:t>
      </w:r>
      <w:r w:rsidRPr="00DC437C">
        <w:rPr>
          <w:rFonts w:eastAsia="宋体" w:hint="eastAsia"/>
          <w:b/>
          <w:lang w:eastAsia="zh-CN"/>
        </w:rPr>
        <w:t xml:space="preserve"> responsible to find backup route for re-transmission to ensure lossless </w:t>
      </w:r>
      <w:r w:rsidRPr="00DC437C">
        <w:rPr>
          <w:rFonts w:eastAsia="宋体"/>
          <w:b/>
          <w:lang w:eastAsia="zh-CN"/>
        </w:rPr>
        <w:t>transmission</w:t>
      </w:r>
      <w:r w:rsidRPr="00DC437C">
        <w:rPr>
          <w:rFonts w:eastAsia="宋体" w:hint="eastAsia"/>
          <w:b/>
          <w:lang w:eastAsia="zh-CN"/>
        </w:rPr>
        <w:t xml:space="preserve">. </w:t>
      </w:r>
    </w:p>
    <w:p w:rsidR="00F120F4" w:rsidRPr="00A72DB8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A72DB8">
        <w:rPr>
          <w:rFonts w:eastAsia="宋体"/>
          <w:b/>
          <w:lang w:eastAsia="zh-CN"/>
        </w:rPr>
        <w:t xml:space="preserve">: re-routing doesn’t bring any specification impact. </w:t>
      </w:r>
    </w:p>
    <w:p w:rsidR="00F120F4" w:rsidRPr="00A72DB8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A72DB8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4</w:t>
      </w:r>
      <w:r w:rsidRPr="00A72DB8">
        <w:rPr>
          <w:rFonts w:eastAsia="宋体"/>
          <w:b/>
          <w:lang w:eastAsia="zh-CN"/>
        </w:rPr>
        <w:t>: re-routing</w:t>
      </w:r>
      <w:r>
        <w:rPr>
          <w:rFonts w:eastAsia="宋体"/>
          <w:b/>
          <w:lang w:eastAsia="zh-CN"/>
        </w:rPr>
        <w:t xml:space="preserve"> based solution</w:t>
      </w:r>
      <w:r w:rsidRPr="00A72DB8">
        <w:rPr>
          <w:rFonts w:eastAsia="宋体"/>
          <w:b/>
          <w:lang w:eastAsia="zh-CN"/>
        </w:rPr>
        <w:t xml:space="preserve"> is limited by available backup IAB node in selection.</w:t>
      </w:r>
      <w:r>
        <w:rPr>
          <w:rFonts w:eastAsia="宋体" w:hint="eastAsia"/>
          <w:b/>
          <w:lang w:eastAsia="zh-CN"/>
        </w:rPr>
        <w:t>这个用不用？</w:t>
      </w:r>
    </w:p>
    <w:p w:rsidR="00F120F4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6C74B3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5</w:t>
      </w:r>
      <w:r w:rsidRPr="006C74B3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Modification of PDCP procedure will have impact to Rel_15 UE which is unacceptable in terms of the SID</w:t>
      </w:r>
      <w:r w:rsidRPr="006C74B3">
        <w:rPr>
          <w:rFonts w:eastAsia="宋体"/>
          <w:b/>
          <w:lang w:eastAsia="zh-CN"/>
        </w:rPr>
        <w:t>.</w:t>
      </w:r>
    </w:p>
    <w:p w:rsidR="00F120F4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6: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Modification of PDCP procedure will degrade the PDCP re-transmission efficiency in the non-IAB direct network. </w:t>
      </w:r>
    </w:p>
    <w:p w:rsidR="00F120F4" w:rsidRPr="00952679" w:rsidRDefault="00F120F4" w:rsidP="00F120F4">
      <w:pPr>
        <w:pStyle w:val="a1"/>
        <w:spacing w:afterLines="50"/>
        <w:rPr>
          <w:rFonts w:eastAsia="宋体"/>
          <w:b/>
          <w:lang w:eastAsia="zh-CN"/>
        </w:rPr>
      </w:pPr>
      <w:r w:rsidRPr="00952679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952679">
        <w:rPr>
          <w:rFonts w:eastAsia="宋体" w:hint="eastAsia"/>
          <w:b/>
          <w:lang w:eastAsia="zh-CN"/>
        </w:rPr>
        <w:t xml:space="preserve">: We propose to adopt re-routing to guarantee the lossless end to end transmission for hop by hop ARQ. </w:t>
      </w:r>
    </w:p>
    <w:bookmarkEnd w:id="6"/>
    <w:bookmarkEnd w:id="7"/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</w:p>
    <w:p w:rsidR="00575A32" w:rsidRDefault="003C5CDB" w:rsidP="00060DC9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r>
        <w:rPr>
          <w:rFonts w:eastAsiaTheme="minorEastAsia" w:hint="eastAsia"/>
          <w:lang w:eastAsia="zh-CN"/>
        </w:rPr>
        <w:t>TR 38.874</w:t>
      </w:r>
      <w:r w:rsidR="00060DC9" w:rsidRPr="00060DC9">
        <w:rPr>
          <w:rFonts w:eastAsia="宋体"/>
          <w:lang w:val="en-GB" w:eastAsia="zh-CN"/>
        </w:rPr>
        <w:tab/>
      </w:r>
      <w:r>
        <w:rPr>
          <w:rFonts w:cs="Arial"/>
        </w:rPr>
        <w:t>Study on Integrated Access and Backhaul</w:t>
      </w:r>
    </w:p>
    <w:sectPr w:rsidR="00575A32" w:rsidSect="000A1559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65E" w:rsidRDefault="00A6565E">
      <w:r>
        <w:separator/>
      </w:r>
    </w:p>
  </w:endnote>
  <w:endnote w:type="continuationSeparator" w:id="0">
    <w:p w:rsidR="00A6565E" w:rsidRDefault="00A6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94" w:rsidRDefault="0057221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3009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30094" w:rsidRDefault="0063009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94" w:rsidRDefault="0057221E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3009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E4976">
      <w:rPr>
        <w:rStyle w:val="af"/>
        <w:noProof/>
      </w:rPr>
      <w:t>3</w:t>
    </w:r>
    <w:r>
      <w:rPr>
        <w:rStyle w:val="af"/>
      </w:rPr>
      <w:fldChar w:fldCharType="end"/>
    </w:r>
  </w:p>
  <w:p w:rsidR="00630094" w:rsidRPr="00EE5651" w:rsidRDefault="00630094" w:rsidP="001C7A72">
    <w:pPr>
      <w:pStyle w:val="ad"/>
      <w:rPr>
        <w:rFonts w:eastAsia="宋体"/>
        <w:sz w:val="20"/>
        <w:szCs w:val="20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65E" w:rsidRDefault="00A6565E">
      <w:r>
        <w:separator/>
      </w:r>
    </w:p>
  </w:footnote>
  <w:footnote w:type="continuationSeparator" w:id="0">
    <w:p w:rsidR="00A6565E" w:rsidRDefault="00A65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94" w:rsidRDefault="00630094" w:rsidP="00633361">
    <w:pPr>
      <w:pStyle w:val="a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195871"/>
    <w:multiLevelType w:val="hybridMultilevel"/>
    <w:tmpl w:val="70FC020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1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6A70B7"/>
    <w:multiLevelType w:val="multilevel"/>
    <w:tmpl w:val="C04A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44842BF"/>
    <w:multiLevelType w:val="multilevel"/>
    <w:tmpl w:val="BFE67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45C4249"/>
    <w:multiLevelType w:val="multilevel"/>
    <w:tmpl w:val="399C8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ED18BC"/>
    <w:multiLevelType w:val="multilevel"/>
    <w:tmpl w:val="713EE96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10"/>
  </w:num>
  <w:num w:numId="4">
    <w:abstractNumId w:val="20"/>
  </w:num>
  <w:num w:numId="5">
    <w:abstractNumId w:val="3"/>
  </w:num>
  <w:num w:numId="6">
    <w:abstractNumId w:val="2"/>
  </w:num>
  <w:num w:numId="7">
    <w:abstractNumId w:val="2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0"/>
  </w:num>
  <w:num w:numId="11">
    <w:abstractNumId w:val="16"/>
  </w:num>
  <w:num w:numId="12">
    <w:abstractNumId w:val="21"/>
  </w:num>
  <w:num w:numId="13">
    <w:abstractNumId w:val="23"/>
  </w:num>
  <w:num w:numId="14">
    <w:abstractNumId w:val="7"/>
  </w:num>
  <w:num w:numId="15">
    <w:abstractNumId w:val="18"/>
  </w:num>
  <w:num w:numId="16">
    <w:abstractNumId w:val="9"/>
  </w:num>
  <w:num w:numId="17">
    <w:abstractNumId w:val="6"/>
  </w:num>
  <w:num w:numId="18">
    <w:abstractNumId w:val="4"/>
  </w:num>
  <w:num w:numId="19">
    <w:abstractNumId w:val="11"/>
  </w:num>
  <w:num w:numId="20">
    <w:abstractNumId w:val="19"/>
  </w:num>
  <w:num w:numId="21">
    <w:abstractNumId w:val="8"/>
  </w:num>
  <w:num w:numId="22">
    <w:abstractNumId w:val="25"/>
  </w:num>
  <w:num w:numId="23">
    <w:abstractNumId w:val="17"/>
  </w:num>
  <w:num w:numId="24">
    <w:abstractNumId w:val="15"/>
  </w:num>
  <w:num w:numId="25">
    <w:abstractNumId w:val="14"/>
  </w:num>
  <w:num w:numId="26">
    <w:abstractNumId w:val="13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26"/>
  </w:num>
  <w:num w:numId="33">
    <w:abstractNumId w:val="26"/>
  </w:num>
  <w:num w:numId="34">
    <w:abstractNumId w:val="5"/>
  </w:num>
  <w:num w:numId="35">
    <w:abstractNumId w:val="26"/>
  </w:num>
  <w:num w:numId="36">
    <w:abstractNumId w:val="26"/>
  </w:num>
  <w:num w:numId="37">
    <w:abstractNumId w:val="12"/>
  </w:num>
  <w:num w:numId="38">
    <w:abstractNumId w:val="26"/>
  </w:num>
  <w:num w:numId="39">
    <w:abstractNumId w:val="26"/>
  </w:num>
  <w:num w:numId="40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B95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024"/>
    <w:rsid w:val="000252E0"/>
    <w:rsid w:val="00025724"/>
    <w:rsid w:val="00025852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27DD7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36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75F"/>
    <w:rsid w:val="00047A7C"/>
    <w:rsid w:val="00047F38"/>
    <w:rsid w:val="00050006"/>
    <w:rsid w:val="0005059F"/>
    <w:rsid w:val="000506D7"/>
    <w:rsid w:val="00050BC3"/>
    <w:rsid w:val="00051103"/>
    <w:rsid w:val="00051838"/>
    <w:rsid w:val="00051B9E"/>
    <w:rsid w:val="000528D0"/>
    <w:rsid w:val="000539BD"/>
    <w:rsid w:val="00053DE4"/>
    <w:rsid w:val="00054738"/>
    <w:rsid w:val="00054C72"/>
    <w:rsid w:val="000554B0"/>
    <w:rsid w:val="00055E49"/>
    <w:rsid w:val="00055EE5"/>
    <w:rsid w:val="0005792E"/>
    <w:rsid w:val="00057BE1"/>
    <w:rsid w:val="00060DC9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5E31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1FA0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A4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3C7"/>
    <w:rsid w:val="000A0B3C"/>
    <w:rsid w:val="000A0F97"/>
    <w:rsid w:val="000A1559"/>
    <w:rsid w:val="000A2FC1"/>
    <w:rsid w:val="000A3322"/>
    <w:rsid w:val="000A33E2"/>
    <w:rsid w:val="000A3A84"/>
    <w:rsid w:val="000A3B0F"/>
    <w:rsid w:val="000A3C88"/>
    <w:rsid w:val="000A3E04"/>
    <w:rsid w:val="000A42FC"/>
    <w:rsid w:val="000A4395"/>
    <w:rsid w:val="000A4999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2E53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66A"/>
    <w:rsid w:val="000C3888"/>
    <w:rsid w:val="000C479C"/>
    <w:rsid w:val="000C4C43"/>
    <w:rsid w:val="000C4E3F"/>
    <w:rsid w:val="000C7295"/>
    <w:rsid w:val="000C72F6"/>
    <w:rsid w:val="000C730F"/>
    <w:rsid w:val="000C78A5"/>
    <w:rsid w:val="000D0303"/>
    <w:rsid w:val="000D040B"/>
    <w:rsid w:val="000D15C3"/>
    <w:rsid w:val="000D179A"/>
    <w:rsid w:val="000D2801"/>
    <w:rsid w:val="000D334B"/>
    <w:rsid w:val="000D3E7A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241"/>
    <w:rsid w:val="000E0362"/>
    <w:rsid w:val="000E049C"/>
    <w:rsid w:val="000E09E6"/>
    <w:rsid w:val="000E0B68"/>
    <w:rsid w:val="000E1092"/>
    <w:rsid w:val="000E11DA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0B99"/>
    <w:rsid w:val="000F2354"/>
    <w:rsid w:val="000F262C"/>
    <w:rsid w:val="000F26CF"/>
    <w:rsid w:val="000F2F3B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3EF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0FDE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45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0848"/>
    <w:rsid w:val="00151611"/>
    <w:rsid w:val="00152822"/>
    <w:rsid w:val="00152FB0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36C3"/>
    <w:rsid w:val="00174185"/>
    <w:rsid w:val="00174FC1"/>
    <w:rsid w:val="00175816"/>
    <w:rsid w:val="00176002"/>
    <w:rsid w:val="00176393"/>
    <w:rsid w:val="0017652A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0EE7"/>
    <w:rsid w:val="001911A3"/>
    <w:rsid w:val="00191653"/>
    <w:rsid w:val="001926DF"/>
    <w:rsid w:val="001930CA"/>
    <w:rsid w:val="0019364E"/>
    <w:rsid w:val="00193704"/>
    <w:rsid w:val="00193CAB"/>
    <w:rsid w:val="0019471D"/>
    <w:rsid w:val="00194B32"/>
    <w:rsid w:val="00194E4D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67C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310"/>
    <w:rsid w:val="001B5C5C"/>
    <w:rsid w:val="001B5CEB"/>
    <w:rsid w:val="001B6A74"/>
    <w:rsid w:val="001B75BA"/>
    <w:rsid w:val="001B7C4A"/>
    <w:rsid w:val="001B7C68"/>
    <w:rsid w:val="001C04E0"/>
    <w:rsid w:val="001C0FF9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569"/>
    <w:rsid w:val="001C7A72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48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758"/>
    <w:rsid w:val="001F1D41"/>
    <w:rsid w:val="001F2179"/>
    <w:rsid w:val="001F29DD"/>
    <w:rsid w:val="001F2E60"/>
    <w:rsid w:val="001F36DD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4C34"/>
    <w:rsid w:val="00225009"/>
    <w:rsid w:val="00225387"/>
    <w:rsid w:val="00226703"/>
    <w:rsid w:val="002278D1"/>
    <w:rsid w:val="00227F5C"/>
    <w:rsid w:val="002304E0"/>
    <w:rsid w:val="00230503"/>
    <w:rsid w:val="002305ED"/>
    <w:rsid w:val="0023087A"/>
    <w:rsid w:val="002308A3"/>
    <w:rsid w:val="002309BB"/>
    <w:rsid w:val="002309C6"/>
    <w:rsid w:val="00231519"/>
    <w:rsid w:val="00231850"/>
    <w:rsid w:val="00231888"/>
    <w:rsid w:val="00231E3A"/>
    <w:rsid w:val="002327BB"/>
    <w:rsid w:val="0023314B"/>
    <w:rsid w:val="00233626"/>
    <w:rsid w:val="0023389E"/>
    <w:rsid w:val="00233D65"/>
    <w:rsid w:val="00234182"/>
    <w:rsid w:val="0023493F"/>
    <w:rsid w:val="00234FC2"/>
    <w:rsid w:val="00235155"/>
    <w:rsid w:val="002356BC"/>
    <w:rsid w:val="00235EA1"/>
    <w:rsid w:val="0023625C"/>
    <w:rsid w:val="002362B0"/>
    <w:rsid w:val="002364A5"/>
    <w:rsid w:val="00236550"/>
    <w:rsid w:val="0023733E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4F99"/>
    <w:rsid w:val="002451CC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4AFA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2D17"/>
    <w:rsid w:val="0026471A"/>
    <w:rsid w:val="002648B0"/>
    <w:rsid w:val="00264B86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BC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3687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9E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4EFE"/>
    <w:rsid w:val="002D574A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883"/>
    <w:rsid w:val="002E1AEB"/>
    <w:rsid w:val="002E1B29"/>
    <w:rsid w:val="002E1F43"/>
    <w:rsid w:val="002E2E92"/>
    <w:rsid w:val="002E3319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BEF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07CFB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363"/>
    <w:rsid w:val="00314443"/>
    <w:rsid w:val="00314707"/>
    <w:rsid w:val="00315112"/>
    <w:rsid w:val="00315221"/>
    <w:rsid w:val="00315459"/>
    <w:rsid w:val="00315A3B"/>
    <w:rsid w:val="00315AC2"/>
    <w:rsid w:val="00317297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2B5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872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3EE5"/>
    <w:rsid w:val="003340DB"/>
    <w:rsid w:val="00334E87"/>
    <w:rsid w:val="003358F7"/>
    <w:rsid w:val="00335A5F"/>
    <w:rsid w:val="00335A88"/>
    <w:rsid w:val="003362FB"/>
    <w:rsid w:val="00336340"/>
    <w:rsid w:val="00336C41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649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34C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284"/>
    <w:rsid w:val="00360649"/>
    <w:rsid w:val="00361A4D"/>
    <w:rsid w:val="00361D7B"/>
    <w:rsid w:val="0036226C"/>
    <w:rsid w:val="003629B9"/>
    <w:rsid w:val="00362EF7"/>
    <w:rsid w:val="00363885"/>
    <w:rsid w:val="00363DFB"/>
    <w:rsid w:val="00363FC0"/>
    <w:rsid w:val="003644D7"/>
    <w:rsid w:val="00364A82"/>
    <w:rsid w:val="00364B1A"/>
    <w:rsid w:val="0036572A"/>
    <w:rsid w:val="0036589E"/>
    <w:rsid w:val="0036707D"/>
    <w:rsid w:val="003679F2"/>
    <w:rsid w:val="00367E97"/>
    <w:rsid w:val="0037068F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49EC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2132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2F2"/>
    <w:rsid w:val="003B2A1F"/>
    <w:rsid w:val="003B2E54"/>
    <w:rsid w:val="003B369D"/>
    <w:rsid w:val="003B3790"/>
    <w:rsid w:val="003B3897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CDB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30EE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61"/>
    <w:rsid w:val="003F79AB"/>
    <w:rsid w:val="003F7F59"/>
    <w:rsid w:val="0040007E"/>
    <w:rsid w:val="00400390"/>
    <w:rsid w:val="00400787"/>
    <w:rsid w:val="00400D68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6B6E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59F7"/>
    <w:rsid w:val="00415BBE"/>
    <w:rsid w:val="004174FF"/>
    <w:rsid w:val="00420413"/>
    <w:rsid w:val="0042048B"/>
    <w:rsid w:val="004207F1"/>
    <w:rsid w:val="00420B40"/>
    <w:rsid w:val="0042131F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26EA4"/>
    <w:rsid w:val="004275B9"/>
    <w:rsid w:val="0043038E"/>
    <w:rsid w:val="004310D1"/>
    <w:rsid w:val="00431997"/>
    <w:rsid w:val="00431E0B"/>
    <w:rsid w:val="0043200E"/>
    <w:rsid w:val="0043239E"/>
    <w:rsid w:val="004323B3"/>
    <w:rsid w:val="00432906"/>
    <w:rsid w:val="004329F0"/>
    <w:rsid w:val="00432B44"/>
    <w:rsid w:val="00432D28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C31"/>
    <w:rsid w:val="00441D8A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5C47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48E"/>
    <w:rsid w:val="0045471B"/>
    <w:rsid w:val="00454A17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100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133"/>
    <w:rsid w:val="004713A9"/>
    <w:rsid w:val="00471688"/>
    <w:rsid w:val="00471BED"/>
    <w:rsid w:val="004720D8"/>
    <w:rsid w:val="0047213B"/>
    <w:rsid w:val="00472B2D"/>
    <w:rsid w:val="00472C11"/>
    <w:rsid w:val="004731AD"/>
    <w:rsid w:val="004731BD"/>
    <w:rsid w:val="00473EF7"/>
    <w:rsid w:val="00474887"/>
    <w:rsid w:val="00474F8C"/>
    <w:rsid w:val="0047573E"/>
    <w:rsid w:val="00475A86"/>
    <w:rsid w:val="0047754D"/>
    <w:rsid w:val="004803CF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3C6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40B5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A74E8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96E"/>
    <w:rsid w:val="004C3BA9"/>
    <w:rsid w:val="004C41E8"/>
    <w:rsid w:val="004C47B9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6D0"/>
    <w:rsid w:val="004D289C"/>
    <w:rsid w:val="004D3390"/>
    <w:rsid w:val="004D3441"/>
    <w:rsid w:val="004D3A80"/>
    <w:rsid w:val="004D41EC"/>
    <w:rsid w:val="004D4849"/>
    <w:rsid w:val="004D4CB5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9CC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0A50"/>
    <w:rsid w:val="005015FC"/>
    <w:rsid w:val="005018D3"/>
    <w:rsid w:val="00501CC9"/>
    <w:rsid w:val="005023D5"/>
    <w:rsid w:val="005023EB"/>
    <w:rsid w:val="00502559"/>
    <w:rsid w:val="00502E20"/>
    <w:rsid w:val="0050332D"/>
    <w:rsid w:val="00503A31"/>
    <w:rsid w:val="00504C14"/>
    <w:rsid w:val="00506E05"/>
    <w:rsid w:val="00506FDF"/>
    <w:rsid w:val="005077BE"/>
    <w:rsid w:val="00507A9B"/>
    <w:rsid w:val="00507B51"/>
    <w:rsid w:val="00510425"/>
    <w:rsid w:val="00510D5C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2E1A"/>
    <w:rsid w:val="005234A7"/>
    <w:rsid w:val="005236F2"/>
    <w:rsid w:val="00524573"/>
    <w:rsid w:val="0052596B"/>
    <w:rsid w:val="00526CC2"/>
    <w:rsid w:val="00527945"/>
    <w:rsid w:val="00530098"/>
    <w:rsid w:val="0053043B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10F"/>
    <w:rsid w:val="00563825"/>
    <w:rsid w:val="00563A0A"/>
    <w:rsid w:val="00564182"/>
    <w:rsid w:val="00564EB8"/>
    <w:rsid w:val="0056521A"/>
    <w:rsid w:val="005652C5"/>
    <w:rsid w:val="00565493"/>
    <w:rsid w:val="0056695E"/>
    <w:rsid w:val="00566B7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1E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CE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A33"/>
    <w:rsid w:val="00586F8C"/>
    <w:rsid w:val="00587BF9"/>
    <w:rsid w:val="00587E8A"/>
    <w:rsid w:val="00587EE4"/>
    <w:rsid w:val="00587F16"/>
    <w:rsid w:val="00590239"/>
    <w:rsid w:val="005904A0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13D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5E3"/>
    <w:rsid w:val="005A46E4"/>
    <w:rsid w:val="005A4B59"/>
    <w:rsid w:val="005A51FF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BA0"/>
    <w:rsid w:val="005B0C51"/>
    <w:rsid w:val="005B13B2"/>
    <w:rsid w:val="005B14CB"/>
    <w:rsid w:val="005B1E34"/>
    <w:rsid w:val="005B241B"/>
    <w:rsid w:val="005B277B"/>
    <w:rsid w:val="005B2BC7"/>
    <w:rsid w:val="005B3E05"/>
    <w:rsid w:val="005B3FA4"/>
    <w:rsid w:val="005B431D"/>
    <w:rsid w:val="005B44AC"/>
    <w:rsid w:val="005B52C0"/>
    <w:rsid w:val="005B54CD"/>
    <w:rsid w:val="005B5B2B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2FB2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9DD"/>
    <w:rsid w:val="005D4D77"/>
    <w:rsid w:val="005D51E7"/>
    <w:rsid w:val="005D540A"/>
    <w:rsid w:val="005D5519"/>
    <w:rsid w:val="005D5BE5"/>
    <w:rsid w:val="005D5CB5"/>
    <w:rsid w:val="005D66B5"/>
    <w:rsid w:val="005D6C58"/>
    <w:rsid w:val="005D6CD5"/>
    <w:rsid w:val="005D6DBE"/>
    <w:rsid w:val="005D6F14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2C98"/>
    <w:rsid w:val="005E30F3"/>
    <w:rsid w:val="005E3C86"/>
    <w:rsid w:val="005E4A3F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8C5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100"/>
    <w:rsid w:val="00602CAA"/>
    <w:rsid w:val="00602E58"/>
    <w:rsid w:val="00603B5E"/>
    <w:rsid w:val="00603B93"/>
    <w:rsid w:val="00603D6F"/>
    <w:rsid w:val="00604519"/>
    <w:rsid w:val="0060498E"/>
    <w:rsid w:val="00604BBC"/>
    <w:rsid w:val="00604F2D"/>
    <w:rsid w:val="0060553B"/>
    <w:rsid w:val="006060CB"/>
    <w:rsid w:val="0060693B"/>
    <w:rsid w:val="00606CF1"/>
    <w:rsid w:val="0060795B"/>
    <w:rsid w:val="00607B87"/>
    <w:rsid w:val="00607DC5"/>
    <w:rsid w:val="0061116E"/>
    <w:rsid w:val="00611F93"/>
    <w:rsid w:val="006120A7"/>
    <w:rsid w:val="006127BB"/>
    <w:rsid w:val="00613E6A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22"/>
    <w:rsid w:val="00626BEB"/>
    <w:rsid w:val="006273C0"/>
    <w:rsid w:val="0062778D"/>
    <w:rsid w:val="00627C3E"/>
    <w:rsid w:val="00630094"/>
    <w:rsid w:val="006300DB"/>
    <w:rsid w:val="0063025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258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3EDB"/>
    <w:rsid w:val="00644A70"/>
    <w:rsid w:val="00644E43"/>
    <w:rsid w:val="00644F09"/>
    <w:rsid w:val="0064523D"/>
    <w:rsid w:val="006459A5"/>
    <w:rsid w:val="0064744C"/>
    <w:rsid w:val="006475A6"/>
    <w:rsid w:val="00647774"/>
    <w:rsid w:val="00647B2A"/>
    <w:rsid w:val="00650B34"/>
    <w:rsid w:val="00650D1D"/>
    <w:rsid w:val="00650FC5"/>
    <w:rsid w:val="006514F4"/>
    <w:rsid w:val="00652DAA"/>
    <w:rsid w:val="00653578"/>
    <w:rsid w:val="00653593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3EB4"/>
    <w:rsid w:val="00664291"/>
    <w:rsid w:val="006649BC"/>
    <w:rsid w:val="00664B79"/>
    <w:rsid w:val="00664DD2"/>
    <w:rsid w:val="00665346"/>
    <w:rsid w:val="00665AA9"/>
    <w:rsid w:val="00666890"/>
    <w:rsid w:val="00666B03"/>
    <w:rsid w:val="0066705B"/>
    <w:rsid w:val="0066724D"/>
    <w:rsid w:val="00667278"/>
    <w:rsid w:val="00667309"/>
    <w:rsid w:val="0066741C"/>
    <w:rsid w:val="00667D32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5DF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B48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A72"/>
    <w:rsid w:val="006C5BB2"/>
    <w:rsid w:val="006C64CB"/>
    <w:rsid w:val="006C6B6B"/>
    <w:rsid w:val="006C6D1A"/>
    <w:rsid w:val="006C6E46"/>
    <w:rsid w:val="006C72D5"/>
    <w:rsid w:val="006C7461"/>
    <w:rsid w:val="006C74B3"/>
    <w:rsid w:val="006C7A75"/>
    <w:rsid w:val="006D0098"/>
    <w:rsid w:val="006D0616"/>
    <w:rsid w:val="006D0A76"/>
    <w:rsid w:val="006D267B"/>
    <w:rsid w:val="006D2C1E"/>
    <w:rsid w:val="006D32EF"/>
    <w:rsid w:val="006D3D6E"/>
    <w:rsid w:val="006D4485"/>
    <w:rsid w:val="006D48ED"/>
    <w:rsid w:val="006D6856"/>
    <w:rsid w:val="006D6EB5"/>
    <w:rsid w:val="006D6F17"/>
    <w:rsid w:val="006D7331"/>
    <w:rsid w:val="006D737C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6D08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69B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180"/>
    <w:rsid w:val="007174D0"/>
    <w:rsid w:val="00717D57"/>
    <w:rsid w:val="00720DEF"/>
    <w:rsid w:val="00721261"/>
    <w:rsid w:val="007213B3"/>
    <w:rsid w:val="00721767"/>
    <w:rsid w:val="007220A9"/>
    <w:rsid w:val="00722276"/>
    <w:rsid w:val="007222F2"/>
    <w:rsid w:val="00722B48"/>
    <w:rsid w:val="00722EE9"/>
    <w:rsid w:val="007231ED"/>
    <w:rsid w:val="00723995"/>
    <w:rsid w:val="00724FD0"/>
    <w:rsid w:val="00725571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0C5D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57D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6D1"/>
    <w:rsid w:val="00753703"/>
    <w:rsid w:val="00755260"/>
    <w:rsid w:val="00755EC0"/>
    <w:rsid w:val="00756513"/>
    <w:rsid w:val="0075696B"/>
    <w:rsid w:val="00756A0B"/>
    <w:rsid w:val="00756C2B"/>
    <w:rsid w:val="00756CB8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2F74"/>
    <w:rsid w:val="007632F9"/>
    <w:rsid w:val="00763C55"/>
    <w:rsid w:val="00763E0D"/>
    <w:rsid w:val="00763FC4"/>
    <w:rsid w:val="00764317"/>
    <w:rsid w:val="007648C5"/>
    <w:rsid w:val="00764D0A"/>
    <w:rsid w:val="00764E8F"/>
    <w:rsid w:val="00765D8E"/>
    <w:rsid w:val="00766108"/>
    <w:rsid w:val="00766B67"/>
    <w:rsid w:val="00766F3F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B11"/>
    <w:rsid w:val="00780DC4"/>
    <w:rsid w:val="00781196"/>
    <w:rsid w:val="00781265"/>
    <w:rsid w:val="007818C9"/>
    <w:rsid w:val="0078202F"/>
    <w:rsid w:val="0078224F"/>
    <w:rsid w:val="00782589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87E9C"/>
    <w:rsid w:val="007904AF"/>
    <w:rsid w:val="0079074D"/>
    <w:rsid w:val="007908B0"/>
    <w:rsid w:val="007909EB"/>
    <w:rsid w:val="00790A12"/>
    <w:rsid w:val="00790AD3"/>
    <w:rsid w:val="00791379"/>
    <w:rsid w:val="00791C73"/>
    <w:rsid w:val="007920E0"/>
    <w:rsid w:val="00792578"/>
    <w:rsid w:val="00792BAE"/>
    <w:rsid w:val="00793290"/>
    <w:rsid w:val="00793820"/>
    <w:rsid w:val="00793F5D"/>
    <w:rsid w:val="00794772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0F09"/>
    <w:rsid w:val="007A10BC"/>
    <w:rsid w:val="007A182D"/>
    <w:rsid w:val="007A281D"/>
    <w:rsid w:val="007A2ACB"/>
    <w:rsid w:val="007A2AD9"/>
    <w:rsid w:val="007A2CA6"/>
    <w:rsid w:val="007A3699"/>
    <w:rsid w:val="007A62E9"/>
    <w:rsid w:val="007A6364"/>
    <w:rsid w:val="007A66C0"/>
    <w:rsid w:val="007A68AC"/>
    <w:rsid w:val="007A6C2E"/>
    <w:rsid w:val="007A6D07"/>
    <w:rsid w:val="007A7181"/>
    <w:rsid w:val="007A7879"/>
    <w:rsid w:val="007A7FF9"/>
    <w:rsid w:val="007B024A"/>
    <w:rsid w:val="007B0306"/>
    <w:rsid w:val="007B0B53"/>
    <w:rsid w:val="007B0CBE"/>
    <w:rsid w:val="007B245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332"/>
    <w:rsid w:val="007C2752"/>
    <w:rsid w:val="007C2790"/>
    <w:rsid w:val="007C28EE"/>
    <w:rsid w:val="007C2AC0"/>
    <w:rsid w:val="007C2B85"/>
    <w:rsid w:val="007C2E3A"/>
    <w:rsid w:val="007C32FD"/>
    <w:rsid w:val="007C3662"/>
    <w:rsid w:val="007C4E31"/>
    <w:rsid w:val="007C5106"/>
    <w:rsid w:val="007C5176"/>
    <w:rsid w:val="007C5567"/>
    <w:rsid w:val="007C55BE"/>
    <w:rsid w:val="007C5BFE"/>
    <w:rsid w:val="007C6A30"/>
    <w:rsid w:val="007C758F"/>
    <w:rsid w:val="007C7A67"/>
    <w:rsid w:val="007D1141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68A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9BF"/>
    <w:rsid w:val="00821F65"/>
    <w:rsid w:val="008220BC"/>
    <w:rsid w:val="00823A75"/>
    <w:rsid w:val="008247E9"/>
    <w:rsid w:val="00825C9D"/>
    <w:rsid w:val="00826213"/>
    <w:rsid w:val="00826271"/>
    <w:rsid w:val="00826CE3"/>
    <w:rsid w:val="008271B7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463F"/>
    <w:rsid w:val="00835308"/>
    <w:rsid w:val="008358AD"/>
    <w:rsid w:val="00835B80"/>
    <w:rsid w:val="00835FA1"/>
    <w:rsid w:val="00836DE7"/>
    <w:rsid w:val="00836E8C"/>
    <w:rsid w:val="008371AB"/>
    <w:rsid w:val="008373CD"/>
    <w:rsid w:val="00837969"/>
    <w:rsid w:val="00837A25"/>
    <w:rsid w:val="008407D3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949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24C"/>
    <w:rsid w:val="00873B08"/>
    <w:rsid w:val="00873D3A"/>
    <w:rsid w:val="008740EC"/>
    <w:rsid w:val="0087446E"/>
    <w:rsid w:val="008766C7"/>
    <w:rsid w:val="008767AA"/>
    <w:rsid w:val="00876C36"/>
    <w:rsid w:val="00877057"/>
    <w:rsid w:val="00880432"/>
    <w:rsid w:val="00880A6F"/>
    <w:rsid w:val="00880B76"/>
    <w:rsid w:val="00881970"/>
    <w:rsid w:val="00881C06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0AE1"/>
    <w:rsid w:val="0089113E"/>
    <w:rsid w:val="00891487"/>
    <w:rsid w:val="008916AE"/>
    <w:rsid w:val="00891A73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0F60"/>
    <w:rsid w:val="008A1547"/>
    <w:rsid w:val="008A1B2D"/>
    <w:rsid w:val="008A1D91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6C58"/>
    <w:rsid w:val="008A734A"/>
    <w:rsid w:val="008A764A"/>
    <w:rsid w:val="008B025D"/>
    <w:rsid w:val="008B144F"/>
    <w:rsid w:val="008B15D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2AD2"/>
    <w:rsid w:val="008C3090"/>
    <w:rsid w:val="008C320E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846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6FC3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181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8F3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679"/>
    <w:rsid w:val="00952D90"/>
    <w:rsid w:val="0095327D"/>
    <w:rsid w:val="009536B8"/>
    <w:rsid w:val="00953ABE"/>
    <w:rsid w:val="0095447B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89"/>
    <w:rsid w:val="009638F4"/>
    <w:rsid w:val="00963E78"/>
    <w:rsid w:val="00963F02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47C2"/>
    <w:rsid w:val="00975243"/>
    <w:rsid w:val="00975287"/>
    <w:rsid w:val="0097581E"/>
    <w:rsid w:val="00976182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868BC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0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985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B7D7F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C6AAB"/>
    <w:rsid w:val="009C76D7"/>
    <w:rsid w:val="009D07CB"/>
    <w:rsid w:val="009D1174"/>
    <w:rsid w:val="009D175D"/>
    <w:rsid w:val="009D1A47"/>
    <w:rsid w:val="009D21D5"/>
    <w:rsid w:val="009D237E"/>
    <w:rsid w:val="009D23C9"/>
    <w:rsid w:val="009D2576"/>
    <w:rsid w:val="009D272E"/>
    <w:rsid w:val="009D28F7"/>
    <w:rsid w:val="009D300F"/>
    <w:rsid w:val="009D31C2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03E"/>
    <w:rsid w:val="009E62C7"/>
    <w:rsid w:val="009E661B"/>
    <w:rsid w:val="009E69CF"/>
    <w:rsid w:val="009E7179"/>
    <w:rsid w:val="009E7204"/>
    <w:rsid w:val="009E733C"/>
    <w:rsid w:val="009E75C1"/>
    <w:rsid w:val="009E7BB0"/>
    <w:rsid w:val="009F05A2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395F"/>
    <w:rsid w:val="009F41F9"/>
    <w:rsid w:val="009F46D0"/>
    <w:rsid w:val="009F46D6"/>
    <w:rsid w:val="009F5053"/>
    <w:rsid w:val="009F5A92"/>
    <w:rsid w:val="009F6093"/>
    <w:rsid w:val="009F652C"/>
    <w:rsid w:val="009F6D70"/>
    <w:rsid w:val="009F6FE3"/>
    <w:rsid w:val="009F7410"/>
    <w:rsid w:val="009F7E4E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4AF"/>
    <w:rsid w:val="00A05A4B"/>
    <w:rsid w:val="00A05A6B"/>
    <w:rsid w:val="00A05C4D"/>
    <w:rsid w:val="00A05DD1"/>
    <w:rsid w:val="00A06259"/>
    <w:rsid w:val="00A06402"/>
    <w:rsid w:val="00A0722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3878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695"/>
    <w:rsid w:val="00A26E72"/>
    <w:rsid w:val="00A26ECD"/>
    <w:rsid w:val="00A277E4"/>
    <w:rsid w:val="00A27A6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36DD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5FC7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754"/>
    <w:rsid w:val="00A52A7D"/>
    <w:rsid w:val="00A52C6A"/>
    <w:rsid w:val="00A5302B"/>
    <w:rsid w:val="00A53673"/>
    <w:rsid w:val="00A538F7"/>
    <w:rsid w:val="00A53A90"/>
    <w:rsid w:val="00A5425E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4D12"/>
    <w:rsid w:val="00A6565E"/>
    <w:rsid w:val="00A6662E"/>
    <w:rsid w:val="00A676BF"/>
    <w:rsid w:val="00A678EF"/>
    <w:rsid w:val="00A67A4F"/>
    <w:rsid w:val="00A70A2B"/>
    <w:rsid w:val="00A70FEE"/>
    <w:rsid w:val="00A71238"/>
    <w:rsid w:val="00A71351"/>
    <w:rsid w:val="00A720AD"/>
    <w:rsid w:val="00A72AF2"/>
    <w:rsid w:val="00A72DB8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77B51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23"/>
    <w:rsid w:val="00A90231"/>
    <w:rsid w:val="00A90350"/>
    <w:rsid w:val="00A908F6"/>
    <w:rsid w:val="00A9102D"/>
    <w:rsid w:val="00A91BF3"/>
    <w:rsid w:val="00A91C1F"/>
    <w:rsid w:val="00A9324C"/>
    <w:rsid w:val="00A93F2D"/>
    <w:rsid w:val="00A943B1"/>
    <w:rsid w:val="00A95705"/>
    <w:rsid w:val="00A957F6"/>
    <w:rsid w:val="00A96988"/>
    <w:rsid w:val="00A96C96"/>
    <w:rsid w:val="00A97091"/>
    <w:rsid w:val="00A970D9"/>
    <w:rsid w:val="00A979CC"/>
    <w:rsid w:val="00AA10BC"/>
    <w:rsid w:val="00AA1203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5D28"/>
    <w:rsid w:val="00AC63D0"/>
    <w:rsid w:val="00AC6438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C6E"/>
    <w:rsid w:val="00AE3EA9"/>
    <w:rsid w:val="00AE410C"/>
    <w:rsid w:val="00AE4130"/>
    <w:rsid w:val="00AE4228"/>
    <w:rsid w:val="00AE4362"/>
    <w:rsid w:val="00AE437A"/>
    <w:rsid w:val="00AE4976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57D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24DB"/>
    <w:rsid w:val="00B03082"/>
    <w:rsid w:val="00B04387"/>
    <w:rsid w:val="00B04856"/>
    <w:rsid w:val="00B050F1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151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899"/>
    <w:rsid w:val="00B15C03"/>
    <w:rsid w:val="00B15FE2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38F8"/>
    <w:rsid w:val="00B23A64"/>
    <w:rsid w:val="00B24DA4"/>
    <w:rsid w:val="00B24DF9"/>
    <w:rsid w:val="00B2510D"/>
    <w:rsid w:val="00B254D2"/>
    <w:rsid w:val="00B25AB0"/>
    <w:rsid w:val="00B25AC0"/>
    <w:rsid w:val="00B26411"/>
    <w:rsid w:val="00B26AA1"/>
    <w:rsid w:val="00B27008"/>
    <w:rsid w:val="00B2746A"/>
    <w:rsid w:val="00B27772"/>
    <w:rsid w:val="00B27774"/>
    <w:rsid w:val="00B27CB0"/>
    <w:rsid w:val="00B27E7F"/>
    <w:rsid w:val="00B30BFD"/>
    <w:rsid w:val="00B30C63"/>
    <w:rsid w:val="00B30D50"/>
    <w:rsid w:val="00B31039"/>
    <w:rsid w:val="00B31BCE"/>
    <w:rsid w:val="00B335F5"/>
    <w:rsid w:val="00B33740"/>
    <w:rsid w:val="00B33C8A"/>
    <w:rsid w:val="00B34946"/>
    <w:rsid w:val="00B34CF1"/>
    <w:rsid w:val="00B3518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251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172"/>
    <w:rsid w:val="00B75253"/>
    <w:rsid w:val="00B7567B"/>
    <w:rsid w:val="00B75EE6"/>
    <w:rsid w:val="00B761B0"/>
    <w:rsid w:val="00B7627E"/>
    <w:rsid w:val="00B766AB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F4E"/>
    <w:rsid w:val="00B8315C"/>
    <w:rsid w:val="00B83637"/>
    <w:rsid w:val="00B83B45"/>
    <w:rsid w:val="00B8450C"/>
    <w:rsid w:val="00B84957"/>
    <w:rsid w:val="00B84F58"/>
    <w:rsid w:val="00B85EC7"/>
    <w:rsid w:val="00B86145"/>
    <w:rsid w:val="00B86238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5D5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28"/>
    <w:rsid w:val="00BA50F1"/>
    <w:rsid w:val="00BA516F"/>
    <w:rsid w:val="00BA6124"/>
    <w:rsid w:val="00BA6316"/>
    <w:rsid w:val="00BA738E"/>
    <w:rsid w:val="00BA74E8"/>
    <w:rsid w:val="00BA7596"/>
    <w:rsid w:val="00BA7727"/>
    <w:rsid w:val="00BA7C71"/>
    <w:rsid w:val="00BB0D3E"/>
    <w:rsid w:val="00BB1601"/>
    <w:rsid w:val="00BB18A5"/>
    <w:rsid w:val="00BB1F42"/>
    <w:rsid w:val="00BB2518"/>
    <w:rsid w:val="00BB26C3"/>
    <w:rsid w:val="00BB2FEB"/>
    <w:rsid w:val="00BB39C7"/>
    <w:rsid w:val="00BB3ACA"/>
    <w:rsid w:val="00BB3B54"/>
    <w:rsid w:val="00BB59CD"/>
    <w:rsid w:val="00BB5A0A"/>
    <w:rsid w:val="00BB5C88"/>
    <w:rsid w:val="00BB5FC0"/>
    <w:rsid w:val="00BB603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9F1"/>
    <w:rsid w:val="00BD7E73"/>
    <w:rsid w:val="00BE09A9"/>
    <w:rsid w:val="00BE0D59"/>
    <w:rsid w:val="00BE0FF1"/>
    <w:rsid w:val="00BE1418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E7B07"/>
    <w:rsid w:val="00BF01EB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19D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6255"/>
    <w:rsid w:val="00C0637A"/>
    <w:rsid w:val="00C06954"/>
    <w:rsid w:val="00C06A13"/>
    <w:rsid w:val="00C079F7"/>
    <w:rsid w:val="00C07CF9"/>
    <w:rsid w:val="00C07FE4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42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98F"/>
    <w:rsid w:val="00C23B9D"/>
    <w:rsid w:val="00C240CE"/>
    <w:rsid w:val="00C24126"/>
    <w:rsid w:val="00C24181"/>
    <w:rsid w:val="00C2431A"/>
    <w:rsid w:val="00C244A7"/>
    <w:rsid w:val="00C24AE9"/>
    <w:rsid w:val="00C24B2F"/>
    <w:rsid w:val="00C250FD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4E7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2733"/>
    <w:rsid w:val="00C42766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1DB"/>
    <w:rsid w:val="00C562E6"/>
    <w:rsid w:val="00C5632B"/>
    <w:rsid w:val="00C5691E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77E4C"/>
    <w:rsid w:val="00C77FE9"/>
    <w:rsid w:val="00C802A1"/>
    <w:rsid w:val="00C80E93"/>
    <w:rsid w:val="00C818BA"/>
    <w:rsid w:val="00C81CF6"/>
    <w:rsid w:val="00C821CD"/>
    <w:rsid w:val="00C82A51"/>
    <w:rsid w:val="00C83D1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156B"/>
    <w:rsid w:val="00C920BE"/>
    <w:rsid w:val="00C923E1"/>
    <w:rsid w:val="00C92944"/>
    <w:rsid w:val="00C93712"/>
    <w:rsid w:val="00C938D9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85F"/>
    <w:rsid w:val="00CA3907"/>
    <w:rsid w:val="00CA42E4"/>
    <w:rsid w:val="00CA441D"/>
    <w:rsid w:val="00CA47F0"/>
    <w:rsid w:val="00CA4EF3"/>
    <w:rsid w:val="00CA50C9"/>
    <w:rsid w:val="00CA530D"/>
    <w:rsid w:val="00CA6964"/>
    <w:rsid w:val="00CA72D1"/>
    <w:rsid w:val="00CA7F10"/>
    <w:rsid w:val="00CB01BA"/>
    <w:rsid w:val="00CB07AE"/>
    <w:rsid w:val="00CB0EC1"/>
    <w:rsid w:val="00CB1360"/>
    <w:rsid w:val="00CB175F"/>
    <w:rsid w:val="00CB1947"/>
    <w:rsid w:val="00CB1C43"/>
    <w:rsid w:val="00CB21FC"/>
    <w:rsid w:val="00CB225F"/>
    <w:rsid w:val="00CB2DD9"/>
    <w:rsid w:val="00CB3566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E8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5B9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C8E"/>
    <w:rsid w:val="00CF2F93"/>
    <w:rsid w:val="00CF3C17"/>
    <w:rsid w:val="00CF5C59"/>
    <w:rsid w:val="00CF655C"/>
    <w:rsid w:val="00CF75A6"/>
    <w:rsid w:val="00CF7FA4"/>
    <w:rsid w:val="00D00F91"/>
    <w:rsid w:val="00D01065"/>
    <w:rsid w:val="00D01B91"/>
    <w:rsid w:val="00D01E38"/>
    <w:rsid w:val="00D020B1"/>
    <w:rsid w:val="00D02C5A"/>
    <w:rsid w:val="00D02D17"/>
    <w:rsid w:val="00D030E1"/>
    <w:rsid w:val="00D039BA"/>
    <w:rsid w:val="00D03F7A"/>
    <w:rsid w:val="00D043AE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22FD"/>
    <w:rsid w:val="00D12789"/>
    <w:rsid w:val="00D130E5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3B90"/>
    <w:rsid w:val="00D245E6"/>
    <w:rsid w:val="00D24FEA"/>
    <w:rsid w:val="00D250DD"/>
    <w:rsid w:val="00D2526F"/>
    <w:rsid w:val="00D25D55"/>
    <w:rsid w:val="00D25DF1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0B4B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292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59A9"/>
    <w:rsid w:val="00D46142"/>
    <w:rsid w:val="00D46473"/>
    <w:rsid w:val="00D467B4"/>
    <w:rsid w:val="00D46F11"/>
    <w:rsid w:val="00D4780D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5D6"/>
    <w:rsid w:val="00D646DA"/>
    <w:rsid w:val="00D64805"/>
    <w:rsid w:val="00D64873"/>
    <w:rsid w:val="00D64B7B"/>
    <w:rsid w:val="00D65F01"/>
    <w:rsid w:val="00D66056"/>
    <w:rsid w:val="00D66A98"/>
    <w:rsid w:val="00D66B1C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93A"/>
    <w:rsid w:val="00D72BB9"/>
    <w:rsid w:val="00D72DAA"/>
    <w:rsid w:val="00D7326C"/>
    <w:rsid w:val="00D74111"/>
    <w:rsid w:val="00D743CC"/>
    <w:rsid w:val="00D746F2"/>
    <w:rsid w:val="00D74CA5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3864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0F05"/>
    <w:rsid w:val="00D915C6"/>
    <w:rsid w:val="00D919DC"/>
    <w:rsid w:val="00D91CFE"/>
    <w:rsid w:val="00D92CAF"/>
    <w:rsid w:val="00D93F61"/>
    <w:rsid w:val="00D94DCC"/>
    <w:rsid w:val="00D95180"/>
    <w:rsid w:val="00D957DD"/>
    <w:rsid w:val="00D95895"/>
    <w:rsid w:val="00D95D5C"/>
    <w:rsid w:val="00D963E9"/>
    <w:rsid w:val="00D968B3"/>
    <w:rsid w:val="00D96E8B"/>
    <w:rsid w:val="00D96F76"/>
    <w:rsid w:val="00D97D40"/>
    <w:rsid w:val="00DA01D7"/>
    <w:rsid w:val="00DA0B93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482"/>
    <w:rsid w:val="00DA688C"/>
    <w:rsid w:val="00DA6B2E"/>
    <w:rsid w:val="00DA6DD2"/>
    <w:rsid w:val="00DA7032"/>
    <w:rsid w:val="00DA74DD"/>
    <w:rsid w:val="00DA7733"/>
    <w:rsid w:val="00DA77DA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37C"/>
    <w:rsid w:val="00DC4406"/>
    <w:rsid w:val="00DC4C9F"/>
    <w:rsid w:val="00DC4E13"/>
    <w:rsid w:val="00DC52B6"/>
    <w:rsid w:val="00DC59CC"/>
    <w:rsid w:val="00DC5EA4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1DBF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D7CE5"/>
    <w:rsid w:val="00DD7F70"/>
    <w:rsid w:val="00DE0603"/>
    <w:rsid w:val="00DE0A2E"/>
    <w:rsid w:val="00DE10A7"/>
    <w:rsid w:val="00DE13DF"/>
    <w:rsid w:val="00DE1F43"/>
    <w:rsid w:val="00DE275F"/>
    <w:rsid w:val="00DE2EAD"/>
    <w:rsid w:val="00DE2FCB"/>
    <w:rsid w:val="00DE30AC"/>
    <w:rsid w:val="00DE3388"/>
    <w:rsid w:val="00DE38C4"/>
    <w:rsid w:val="00DE3A45"/>
    <w:rsid w:val="00DE3F4C"/>
    <w:rsid w:val="00DE4309"/>
    <w:rsid w:val="00DE4AE8"/>
    <w:rsid w:val="00DE5A9E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3BC"/>
    <w:rsid w:val="00E1490B"/>
    <w:rsid w:val="00E151AF"/>
    <w:rsid w:val="00E15B15"/>
    <w:rsid w:val="00E15CB2"/>
    <w:rsid w:val="00E15DD6"/>
    <w:rsid w:val="00E16B0D"/>
    <w:rsid w:val="00E16E2F"/>
    <w:rsid w:val="00E17227"/>
    <w:rsid w:val="00E17318"/>
    <w:rsid w:val="00E1744F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5A04"/>
    <w:rsid w:val="00E278E6"/>
    <w:rsid w:val="00E30873"/>
    <w:rsid w:val="00E30A66"/>
    <w:rsid w:val="00E30F4F"/>
    <w:rsid w:val="00E31B34"/>
    <w:rsid w:val="00E3238E"/>
    <w:rsid w:val="00E323D5"/>
    <w:rsid w:val="00E33479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889"/>
    <w:rsid w:val="00E51D8C"/>
    <w:rsid w:val="00E52ABC"/>
    <w:rsid w:val="00E531F6"/>
    <w:rsid w:val="00E532B4"/>
    <w:rsid w:val="00E53AF2"/>
    <w:rsid w:val="00E53CCA"/>
    <w:rsid w:val="00E53E8F"/>
    <w:rsid w:val="00E544FC"/>
    <w:rsid w:val="00E54563"/>
    <w:rsid w:val="00E54CEB"/>
    <w:rsid w:val="00E55659"/>
    <w:rsid w:val="00E55942"/>
    <w:rsid w:val="00E55AF2"/>
    <w:rsid w:val="00E55FF3"/>
    <w:rsid w:val="00E56DEC"/>
    <w:rsid w:val="00E57BD9"/>
    <w:rsid w:val="00E60339"/>
    <w:rsid w:val="00E606BB"/>
    <w:rsid w:val="00E60A99"/>
    <w:rsid w:val="00E616F0"/>
    <w:rsid w:val="00E61901"/>
    <w:rsid w:val="00E61927"/>
    <w:rsid w:val="00E61BB3"/>
    <w:rsid w:val="00E61CF0"/>
    <w:rsid w:val="00E620F9"/>
    <w:rsid w:val="00E621C5"/>
    <w:rsid w:val="00E62296"/>
    <w:rsid w:val="00E62732"/>
    <w:rsid w:val="00E629CA"/>
    <w:rsid w:val="00E63FE6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298A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16"/>
    <w:rsid w:val="00E82A88"/>
    <w:rsid w:val="00E83314"/>
    <w:rsid w:val="00E837D4"/>
    <w:rsid w:val="00E83F2A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4CF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6FC"/>
    <w:rsid w:val="00EA38C2"/>
    <w:rsid w:val="00EA3AE7"/>
    <w:rsid w:val="00EA420F"/>
    <w:rsid w:val="00EA43E8"/>
    <w:rsid w:val="00EA460D"/>
    <w:rsid w:val="00EA4622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E8"/>
    <w:rsid w:val="00EA7AF6"/>
    <w:rsid w:val="00EA7B8B"/>
    <w:rsid w:val="00EA7DBE"/>
    <w:rsid w:val="00EA7E92"/>
    <w:rsid w:val="00EB002A"/>
    <w:rsid w:val="00EB01DF"/>
    <w:rsid w:val="00EB0676"/>
    <w:rsid w:val="00EB0E28"/>
    <w:rsid w:val="00EB1391"/>
    <w:rsid w:val="00EB15D2"/>
    <w:rsid w:val="00EB1B46"/>
    <w:rsid w:val="00EB2721"/>
    <w:rsid w:val="00EB2889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11F"/>
    <w:rsid w:val="00EC1358"/>
    <w:rsid w:val="00EC2070"/>
    <w:rsid w:val="00EC3023"/>
    <w:rsid w:val="00EC43CC"/>
    <w:rsid w:val="00EC4483"/>
    <w:rsid w:val="00EC4B59"/>
    <w:rsid w:val="00EC562C"/>
    <w:rsid w:val="00EC61DD"/>
    <w:rsid w:val="00EC66A4"/>
    <w:rsid w:val="00EC67B1"/>
    <w:rsid w:val="00EC6D00"/>
    <w:rsid w:val="00EC6E69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936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6A1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562"/>
    <w:rsid w:val="00EF0B54"/>
    <w:rsid w:val="00EF1186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6325"/>
    <w:rsid w:val="00F0772D"/>
    <w:rsid w:val="00F07F15"/>
    <w:rsid w:val="00F1003F"/>
    <w:rsid w:val="00F105D8"/>
    <w:rsid w:val="00F1067F"/>
    <w:rsid w:val="00F10875"/>
    <w:rsid w:val="00F10EB8"/>
    <w:rsid w:val="00F110A1"/>
    <w:rsid w:val="00F120F4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CA3"/>
    <w:rsid w:val="00F208E3"/>
    <w:rsid w:val="00F20C4F"/>
    <w:rsid w:val="00F21846"/>
    <w:rsid w:val="00F218C5"/>
    <w:rsid w:val="00F22010"/>
    <w:rsid w:val="00F22CCC"/>
    <w:rsid w:val="00F22FBD"/>
    <w:rsid w:val="00F2403B"/>
    <w:rsid w:val="00F25807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7BB"/>
    <w:rsid w:val="00F42C97"/>
    <w:rsid w:val="00F43735"/>
    <w:rsid w:val="00F43BC4"/>
    <w:rsid w:val="00F44D62"/>
    <w:rsid w:val="00F454F4"/>
    <w:rsid w:val="00F45BC7"/>
    <w:rsid w:val="00F45C5C"/>
    <w:rsid w:val="00F4640E"/>
    <w:rsid w:val="00F46DE2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5FE7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A68"/>
    <w:rsid w:val="00F62DE1"/>
    <w:rsid w:val="00F635FE"/>
    <w:rsid w:val="00F63C2D"/>
    <w:rsid w:val="00F6447B"/>
    <w:rsid w:val="00F64E70"/>
    <w:rsid w:val="00F64EB5"/>
    <w:rsid w:val="00F65983"/>
    <w:rsid w:val="00F66BB9"/>
    <w:rsid w:val="00F6705A"/>
    <w:rsid w:val="00F67A8C"/>
    <w:rsid w:val="00F70379"/>
    <w:rsid w:val="00F707D2"/>
    <w:rsid w:val="00F71CD6"/>
    <w:rsid w:val="00F7329F"/>
    <w:rsid w:val="00F737C5"/>
    <w:rsid w:val="00F74227"/>
    <w:rsid w:val="00F742C6"/>
    <w:rsid w:val="00F74DEC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87EDF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9765E"/>
    <w:rsid w:val="00FA0336"/>
    <w:rsid w:val="00FA084F"/>
    <w:rsid w:val="00FA0FE8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64D"/>
    <w:rsid w:val="00FB5EFA"/>
    <w:rsid w:val="00FB609C"/>
    <w:rsid w:val="00FB761D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79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6E6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15C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233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1F6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link w:val="1Char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Chapter X.X.X.,hello,H3 Car"/>
    <w:basedOn w:val="a0"/>
    <w:next w:val="a0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,?? ??,?????,????,Lista1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,?? ?? Char,????? Char,???? Char,Lista1 Char"/>
    <w:link w:val="af1"/>
    <w:uiPriority w:val="34"/>
    <w:qFormat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paragraph" w:customStyle="1" w:styleId="ZT">
    <w:name w:val="ZT"/>
    <w:rsid w:val="00DE1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table" w:customStyle="1" w:styleId="10">
    <w:name w:val="网格型1"/>
    <w:basedOn w:val="a3"/>
    <w:next w:val="a8"/>
    <w:rsid w:val="00575CE2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36388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sid w:val="00363885"/>
    <w:rPr>
      <w:rFonts w:ascii="Arial" w:hAnsi="Arial" w:cs="Arial"/>
      <w:b/>
      <w:bCs/>
      <w:kern w:val="32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link w:val="1Char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Chapter X.X.X.,hello,H3 Car"/>
    <w:basedOn w:val="a0"/>
    <w:next w:val="a0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,?? ??,?????,????,Lista1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,?? ?? Char,????? Char,???? Char,Lista1 Char"/>
    <w:link w:val="af1"/>
    <w:uiPriority w:val="34"/>
    <w:qFormat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paragraph" w:customStyle="1" w:styleId="ZT">
    <w:name w:val="ZT"/>
    <w:rsid w:val="00DE1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table" w:customStyle="1" w:styleId="10">
    <w:name w:val="网格型1"/>
    <w:basedOn w:val="a3"/>
    <w:next w:val="a8"/>
    <w:rsid w:val="00575CE2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rsid w:val="0036388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sid w:val="00363885"/>
    <w:rPr>
      <w:rFonts w:ascii="Arial" w:hAnsi="Arial" w:cs="Arial"/>
      <w:b/>
      <w:bCs/>
      <w:kern w:val="32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F4F43-D019-441D-817F-3D4A0FBB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CATT-Zhe</cp:lastModifiedBy>
  <cp:revision>4</cp:revision>
  <cp:lastPrinted>2007-08-28T22:45:00Z</cp:lastPrinted>
  <dcterms:created xsi:type="dcterms:W3CDTF">2019-03-28T09:22:00Z</dcterms:created>
  <dcterms:modified xsi:type="dcterms:W3CDTF">2019-05-02T08:17:00Z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